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D1433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14333" w:rsidRDefault="00A37D9E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45435656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14333" w:rsidRDefault="00A37D9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D14333" w:rsidRDefault="00A37D9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D14333" w:rsidRDefault="00A37D9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D14333" w:rsidRDefault="00D1433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D14333">
      <w:pPr>
        <w:ind w:left="706"/>
        <w:jc w:val="center"/>
        <w:rPr>
          <w:b/>
          <w:bCs/>
          <w:sz w:val="28"/>
          <w:szCs w:val="28"/>
        </w:rPr>
      </w:pPr>
    </w:p>
    <w:p w:rsidR="00D14333" w:rsidRDefault="00A37D9E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</w:rPr>
        <w:t>РАБОЧАЯ ПРОГРАММА  ДИСЦИПЛИНЫ</w:t>
      </w:r>
    </w:p>
    <w:p w:rsidR="00D14333" w:rsidRDefault="00A37D9E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</w:rPr>
        <w:t>ОУДБ.02 Литература</w:t>
      </w:r>
    </w:p>
    <w:p w:rsidR="00D14333" w:rsidRDefault="00A37D9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Cs/>
          <w:iCs/>
          <w:lang w:eastAsia="en-US"/>
        </w:rPr>
        <w:t xml:space="preserve"> 15.02.06 Технология машиностроения</w:t>
      </w:r>
    </w:p>
    <w:p w:rsidR="00D14333" w:rsidRDefault="00D14333">
      <w:pPr>
        <w:spacing w:after="200" w:line="276" w:lineRule="auto"/>
        <w:rPr>
          <w:rFonts w:eastAsia="Calibri"/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ind w:left="2772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D14333">
      <w:pPr>
        <w:spacing w:line="240" w:lineRule="exact"/>
        <w:jc w:val="both"/>
        <w:rPr>
          <w:sz w:val="28"/>
          <w:szCs w:val="28"/>
        </w:rPr>
      </w:pPr>
    </w:p>
    <w:p w:rsidR="00D14333" w:rsidRDefault="00A77AB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D14333" w:rsidRDefault="00A37D9E">
      <w:pPr>
        <w:pStyle w:val="1f0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D14333" w:rsidRDefault="00A37D9E">
      <w:pPr>
        <w:pStyle w:val="aff5"/>
        <w:numPr>
          <w:ilvl w:val="0"/>
          <w:numId w:val="4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</w:t>
      </w:r>
    </w:p>
    <w:p w:rsidR="00D14333" w:rsidRDefault="00A37D9E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D14333" w:rsidRDefault="00A37D9E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2.2. Содержание дисциплины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D14333" w:rsidRDefault="00A37D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14333" w:rsidRDefault="00D14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D14333" w:rsidRDefault="00A37D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D14333" w:rsidRDefault="00A37D9E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ОУДБ.02 Литература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>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</w:t>
      </w:r>
      <w:r>
        <w:rPr>
          <w:bCs/>
          <w:sz w:val="28"/>
          <w:szCs w:val="28"/>
        </w:rPr>
        <w:t xml:space="preserve">от 14 июня 2022 г. N 444 с изменениями и дополнениями от 3 июля 2024г) с учетом  рабочей программы воспитания по специальности 15.02.16 Технология машиностроения. </w:t>
      </w:r>
    </w:p>
    <w:p w:rsidR="00D14333" w:rsidRDefault="00D14333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D14333" w:rsidRDefault="00A37D9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D14333" w:rsidRDefault="00D14333">
      <w:pPr>
        <w:ind w:firstLine="567"/>
        <w:jc w:val="both"/>
        <w:rPr>
          <w:b/>
          <w:sz w:val="28"/>
          <w:szCs w:val="28"/>
        </w:rPr>
      </w:pPr>
    </w:p>
    <w:p w:rsidR="00D14333" w:rsidRDefault="00A37D9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«Литература» является обязательным  учебным предметом ФГОС СОО.</w:t>
      </w:r>
    </w:p>
    <w:p w:rsidR="00D14333" w:rsidRDefault="00A37D9E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«Литература» из</w:t>
      </w:r>
      <w:r>
        <w:rPr>
          <w:sz w:val="28"/>
          <w:szCs w:val="28"/>
        </w:rPr>
        <w:t>учается в общеобразовательном цикле учебного плана ОПОП СПО по специальности 15.02.16 Технология машиностроения</w:t>
      </w:r>
      <w:r>
        <w:rPr>
          <w:bCs/>
          <w:sz w:val="28"/>
          <w:szCs w:val="28"/>
        </w:rPr>
        <w:t xml:space="preserve">. </w:t>
      </w:r>
    </w:p>
    <w:p w:rsidR="00D14333" w:rsidRDefault="00D14333">
      <w:pPr>
        <w:spacing w:line="276" w:lineRule="auto"/>
        <w:ind w:firstLine="567"/>
        <w:jc w:val="both"/>
        <w:rPr>
          <w:sz w:val="28"/>
          <w:szCs w:val="28"/>
        </w:rPr>
      </w:pPr>
    </w:p>
    <w:p w:rsidR="00D14333" w:rsidRDefault="00D143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D14333" w:rsidRDefault="00A37D9E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D14333" w:rsidRDefault="00D14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Цели изучения литературы на уровне среднего об</w:t>
      </w:r>
      <w:r>
        <w:rPr>
          <w:bCs/>
          <w:iCs/>
          <w:sz w:val="28"/>
          <w:szCs w:val="28"/>
        </w:rPr>
        <w:t>щего образования состоят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</w:t>
      </w:r>
      <w:r>
        <w:rPr>
          <w:bCs/>
          <w:iCs/>
          <w:sz w:val="28"/>
          <w:szCs w:val="28"/>
        </w:rPr>
        <w:t xml:space="preserve">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Реализация этих целей связана с развитием </w:t>
      </w:r>
      <w:r>
        <w:rPr>
          <w:bCs/>
          <w:iCs/>
          <w:sz w:val="28"/>
          <w:szCs w:val="28"/>
        </w:rPr>
        <w:t xml:space="preserve">читательских качеств и устойчивого интереса к чтению как </w:t>
      </w:r>
      <w:r>
        <w:rPr>
          <w:bCs/>
          <w:iCs/>
          <w:sz w:val="28"/>
          <w:szCs w:val="28"/>
        </w:rPr>
        <w:lastRenderedPageBreak/>
        <w:t xml:space="preserve">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</w:t>
      </w:r>
      <w:r>
        <w:rPr>
          <w:bCs/>
          <w:iCs/>
          <w:sz w:val="28"/>
          <w:szCs w:val="28"/>
        </w:rPr>
        <w:t>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</w:t>
      </w:r>
      <w:r>
        <w:rPr>
          <w:bCs/>
          <w:iCs/>
          <w:sz w:val="28"/>
          <w:szCs w:val="28"/>
        </w:rPr>
        <w:t>шении учебных и воспитательных задач, стоящих на уровне среднего общего образования и сформулированных в ФГОС СОО.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14333" w:rsidRDefault="00D14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D14333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D14333" w:rsidRDefault="00A37D9E">
      <w:pPr>
        <w:ind w:firstLine="709"/>
        <w:jc w:val="both"/>
        <w:rPr>
          <w:b/>
        </w:rPr>
      </w:pPr>
      <w:r>
        <w:rPr>
          <w:b/>
        </w:rPr>
        <w:lastRenderedPageBreak/>
        <w:t>1.2.</w:t>
      </w:r>
      <w:r>
        <w:rPr>
          <w:b/>
        </w:rPr>
        <w:t>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1" w:name="100140"/>
      <w:bookmarkStart w:id="2" w:name="_Toc296666846"/>
      <w:bookmarkStart w:id="3" w:name="_Toc494642150"/>
      <w:bookmarkEnd w:id="1"/>
      <w:r>
        <w:t xml:space="preserve">В результате освоения программы по дисциплине «Литература», предполагается достижение: 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>- метапредметн</w:t>
      </w:r>
      <w:r>
        <w:t xml:space="preserve">ых результатов; 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:rsidR="00D14333" w:rsidRDefault="00A37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предрасположенность к формированию профессиональных компетенций. </w:t>
      </w:r>
    </w:p>
    <w:p w:rsidR="00D14333" w:rsidRDefault="00A37D9E">
      <w:pPr>
        <w:ind w:firstLine="709"/>
        <w:jc w:val="both"/>
        <w:rPr>
          <w:bCs/>
        </w:rPr>
      </w:pPr>
      <w:r>
        <w:rPr>
          <w:bCs/>
        </w:rPr>
        <w:t>Результаты освоения дисциплины соотносятся с планируемыми результатами освоения</w:t>
      </w:r>
      <w:r>
        <w:rPr>
          <w:bCs/>
        </w:rPr>
        <w:t xml:space="preserve"> образовательной программы, представленными в матрице компетенций выпускника (п. 4.3 ООП-П).</w:t>
      </w:r>
    </w:p>
    <w:p w:rsidR="00D14333" w:rsidRDefault="00A37D9E">
      <w:pPr>
        <w:ind w:firstLine="709"/>
        <w:jc w:val="both"/>
        <w:rPr>
          <w:bCs/>
        </w:rPr>
      </w:pPr>
      <w:r>
        <w:rPr>
          <w:bCs/>
        </w:rPr>
        <w:t>В результате освоения дисциплины обучающийся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D14333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D14333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D14333" w:rsidRDefault="00D14333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06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D14333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D14333" w:rsidRDefault="00A37D9E"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</w:t>
            </w:r>
            <w:r>
              <w:t>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      </w:r>
          </w:p>
          <w:p w:rsidR="00D14333" w:rsidRDefault="00D14333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</w:t>
            </w:r>
            <w:r>
              <w:t>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позиционирование себя как результативного и привлекательного учас</w:t>
            </w:r>
            <w:r>
              <w:t>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</w:t>
            </w:r>
            <w:r>
              <w:t>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5) сформированность умений оп</w:t>
            </w:r>
            <w:r>
              <w:t>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6) способность выявлять в произведениях </w:t>
            </w:r>
            <w:r>
              <w:lastRenderedPageBreak/>
              <w:t>художественной литературы образы, темы, идеи, пробл</w:t>
            </w:r>
            <w:r>
              <w:t>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</w:t>
            </w:r>
            <w:r>
              <w:t>нального личностного восприятия и интеллектуального понимания;</w:t>
            </w: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D14333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 Использовать современ</w:t>
            </w:r>
            <w:r>
              <w:t>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lastRenderedPageBreak/>
              <w:t>индивидуально и в группе.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</w:t>
            </w:r>
            <w:r>
              <w:t xml:space="preserve">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аудитории, выбирая оптимальн</w:t>
            </w:r>
            <w:r>
              <w:t>ую форму представления и визуализации;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коммуникативных и орг</w:t>
            </w:r>
            <w:r>
              <w:t>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информации, информационной безопасности лично</w:t>
            </w:r>
            <w:r>
              <w:t>сти</w:t>
            </w:r>
          </w:p>
        </w:tc>
        <w:tc>
          <w:tcPr>
            <w:tcW w:w="4111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</w:t>
            </w:r>
            <w:r>
              <w:t>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</w:t>
            </w:r>
            <w:r>
              <w:t xml:space="preserve">дготовку в </w:t>
            </w:r>
            <w:r>
              <w:lastRenderedPageBreak/>
              <w:t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>- владение умениями анализа и интерпретации художественных произ</w:t>
            </w:r>
            <w:r>
              <w:t>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</w:t>
            </w:r>
            <w:r>
              <w:t>ния):</w:t>
            </w:r>
          </w:p>
          <w:p w:rsidR="00D14333" w:rsidRDefault="00D1433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lastRenderedPageBreak/>
              <w:t>информационной переработки текстов в виде аннотаций, докладов,</w:t>
            </w:r>
            <w:r>
              <w:t xml:space="preserve">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русского литературного язык</w:t>
            </w:r>
          </w:p>
          <w:p w:rsidR="00D14333" w:rsidRDefault="00D14333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D14333" w:rsidRDefault="00A37D9E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D14333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04 эффективно взаимодействовать и </w:t>
            </w:r>
            <w:r>
              <w:lastRenderedPageBreak/>
              <w:t>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1) Овладение универсальными коммуникативными действиями: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понимание и использование преимущества командной и индивидуальной работы;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виртуального и комбинированного взаимодействия;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позитивного стратегического поведения в различных ситуациях, проявление творчества и воображения, инициатива;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принятие себя и других людей; 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</w:t>
            </w:r>
            <w:r>
              <w:t>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мотивов и аргументов других людей при анализе результатов деятельности;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Самостоятельность и ответственность в принятии решений </w:t>
            </w:r>
            <w:r>
              <w:lastRenderedPageBreak/>
              <w:t>во всех сферах своей деятельности, готовый к исполнению разнообразных социальных ролей, востребованных бизнесом, обществом и государством.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</w:t>
            </w:r>
            <w:r>
              <w:t>кции на критику.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</w:t>
            </w:r>
            <w:r>
              <w:t>ти как результативный и привлекательный участник трудовых отношений.</w:t>
            </w:r>
          </w:p>
          <w:p w:rsidR="00D14333" w:rsidRDefault="00D1433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сформированность умений выразительно (с учетом индивидуальных особенностей </w:t>
            </w:r>
            <w:r>
              <w:lastRenderedPageBreak/>
              <w:t>обучающихся) читать, в том числе наизусть, не менее 10 произведений и (или) фрагментов</w:t>
            </w:r>
          </w:p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</w:t>
            </w:r>
            <w:r>
              <w:t>и между языковым, литературным, интеллектуальным, духовно-нравственным развитием личности</w:t>
            </w:r>
          </w:p>
        </w:tc>
      </w:tr>
      <w:tr w:rsidR="00D14333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lastRenderedPageBreak/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</w:r>
            <w:r>
              <w:t>В области эстетического воспитания: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</w:t>
            </w:r>
            <w:r>
              <w:t>ародов, ощущать эмоциональное воздействие искусства;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</w:t>
            </w:r>
            <w:r>
              <w:t>ие проявлять качества творческой личности.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</w:t>
            </w:r>
            <w:r>
              <w:t>е смягчать конфликты;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</w:p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t>и многоконфессиональном росси</w:t>
            </w:r>
            <w:r>
              <w:t xml:space="preserve">йском обществе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</w:t>
            </w:r>
            <w:r>
              <w:lastRenderedPageBreak/>
              <w:t>готовности к защите Родины, способность аргументированно отстаивать суверенит</w:t>
            </w:r>
            <w:r>
              <w:t>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сформированность умений вырази-тельно (с учетом индивидуальных особенностей обучающихся) читать, в том числе наизусть, не менее 10 произведений и (или) фраг</w:t>
            </w:r>
            <w:r>
              <w:t>ментов;</w:t>
            </w:r>
          </w:p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t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lastRenderedPageBreak/>
              <w:t>литературных терминов и понятий (в дополн</w:t>
            </w:r>
            <w:r>
              <w:t>ение к изученным на уровне начального обще-го и основного общего образования)</w:t>
            </w:r>
          </w:p>
          <w:p w:rsidR="00D14333" w:rsidRDefault="00D14333">
            <w:pPr>
              <w:tabs>
                <w:tab w:val="left" w:pos="8400"/>
              </w:tabs>
              <w:spacing w:line="276" w:lineRule="auto"/>
              <w:jc w:val="both"/>
            </w:pPr>
          </w:p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</w:t>
            </w:r>
            <w:r>
              <w:t>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D14333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-совершенствование языковой и читательской культуры</w:t>
            </w:r>
            <w:r>
              <w:t xml:space="preserve"> как средства взаимодействия между людьми и познания мира;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Базовые исследовательские действия: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способность и готовность к самостоятельному поиску методов </w:t>
            </w:r>
            <w:r>
              <w:t>решения практических задач, применению различных методов познания;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</w:t>
            </w:r>
            <w:r>
              <w:t>тов;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D14333" w:rsidRDefault="00D1433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</w:t>
            </w:r>
            <w:r>
              <w:t xml:space="preserve">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lastRenderedPageBreak/>
              <w:t>художественном творчестве с учётом российских традиционных духовно-нравственных цен</w:t>
            </w:r>
            <w:r>
              <w:t xml:space="preserve">ностей, эстетическом обустройстве собственного быта. Понимание ценности отечественного 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D14333" w:rsidRDefault="00A37D9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 народного творчества в искусстве. Выражение ценностного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D14333" w:rsidRDefault="00A37D9E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</w:t>
            </w:r>
            <w:r>
              <w:t xml:space="preserve">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</w:t>
            </w:r>
            <w:r>
              <w:t xml:space="preserve">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lastRenderedPageBreak/>
              <w:t>учетом норм русского литературно-го языка</w:t>
            </w:r>
          </w:p>
        </w:tc>
      </w:tr>
    </w:tbl>
    <w:p w:rsidR="00D14333" w:rsidRDefault="00D14333">
      <w:pPr>
        <w:ind w:firstLine="709"/>
        <w:jc w:val="both"/>
        <w:rPr>
          <w:bCs/>
        </w:rPr>
      </w:pPr>
    </w:p>
    <w:p w:rsidR="00D14333" w:rsidRDefault="00D14333"/>
    <w:p w:rsidR="00D14333" w:rsidRDefault="00D14333">
      <w:pPr>
        <w:sectPr w:rsidR="00D14333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D14333" w:rsidRDefault="00A37D9E">
      <w:pPr>
        <w:ind w:firstLine="567"/>
        <w:jc w:val="both"/>
      </w:pPr>
      <w:bookmarkStart w:id="4" w:name="_Toc81398207"/>
      <w:bookmarkStart w:id="5" w:name="_Toc124254179"/>
      <w:bookmarkStart w:id="6" w:name="_Toc124254255"/>
      <w:bookmarkStart w:id="7" w:name="_Toc124254522"/>
      <w:r>
        <w:lastRenderedPageBreak/>
        <w:t>В рамках программы учебной дисциплины обучающимися осваиваются умения и знания:</w:t>
      </w:r>
    </w:p>
    <w:p w:rsidR="00D14333" w:rsidRDefault="00D14333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D14333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  <w:r>
              <w:rPr>
                <w:rStyle w:val="af"/>
                <w:iCs/>
              </w:rPr>
              <w:footnoteReference w:id="1"/>
            </w: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Знания, умения </w:t>
            </w:r>
          </w:p>
        </w:tc>
      </w:tr>
      <w:tr w:rsidR="00D14333">
        <w:trPr>
          <w:trHeight w:val="20"/>
        </w:trPr>
        <w:tc>
          <w:tcPr>
            <w:tcW w:w="959" w:type="dxa"/>
            <w:vMerge w:val="restart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iCs/>
              </w:rPr>
              <w:t>ОК 01</w:t>
            </w:r>
          </w:p>
        </w:tc>
        <w:tc>
          <w:tcPr>
            <w:tcW w:w="2551" w:type="dxa"/>
            <w:vMerge w:val="restart"/>
          </w:tcPr>
          <w:p w:rsidR="00D14333" w:rsidRDefault="00A37D9E"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t>к различным контекстам</w:t>
            </w: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Cs/>
              </w:rPr>
            </w:pPr>
            <w:r>
              <w:rPr>
                <w:bCs/>
              </w:rPr>
              <w:t>методы работы в профессиональной и смежных сферах;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Cs/>
              </w:rPr>
            </w:pPr>
            <w:r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D14333">
        <w:trPr>
          <w:trHeight w:val="20"/>
        </w:trPr>
        <w:tc>
          <w:tcPr>
            <w:tcW w:w="959" w:type="dxa"/>
            <w:vMerge w:val="restart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D14333" w:rsidRDefault="00A37D9E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</w:t>
            </w:r>
            <w:r>
              <w:t>ьной деятельности</w:t>
            </w:r>
          </w:p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</w:t>
            </w:r>
            <w:r>
              <w:rPr>
                <w:bCs/>
                <w:iCs/>
              </w:rPr>
              <w:lastRenderedPageBreak/>
              <w:t>профессиональной деятельности в том числе с использованием цифровых средств</w:t>
            </w:r>
          </w:p>
        </w:tc>
      </w:tr>
      <w:tr w:rsidR="00D14333">
        <w:trPr>
          <w:trHeight w:val="20"/>
        </w:trPr>
        <w:tc>
          <w:tcPr>
            <w:tcW w:w="959" w:type="dxa"/>
            <w:vMerge w:val="restart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ОК 04</w:t>
            </w:r>
          </w:p>
        </w:tc>
        <w:tc>
          <w:tcPr>
            <w:tcW w:w="2551" w:type="dxa"/>
            <w:vMerge w:val="restart"/>
          </w:tcPr>
          <w:p w:rsidR="00D14333" w:rsidRDefault="00A37D9E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D14333">
        <w:trPr>
          <w:trHeight w:val="20"/>
        </w:trPr>
        <w:tc>
          <w:tcPr>
            <w:tcW w:w="959" w:type="dxa"/>
            <w:vMerge w:val="restart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iCs/>
              </w:rPr>
              <w:t>ОК 05</w:t>
            </w:r>
          </w:p>
        </w:tc>
        <w:tc>
          <w:tcPr>
            <w:tcW w:w="2551" w:type="dxa"/>
            <w:vMerge w:val="restart"/>
          </w:tcPr>
          <w:p w:rsidR="00D14333" w:rsidRDefault="00A37D9E">
            <w: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</w:t>
            </w:r>
            <w:r>
              <w:t>и культурного контекста</w:t>
            </w:r>
          </w:p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D14333">
        <w:trPr>
          <w:trHeight w:val="20"/>
        </w:trPr>
        <w:tc>
          <w:tcPr>
            <w:tcW w:w="959" w:type="dxa"/>
            <w:vMerge w:val="restart"/>
          </w:tcPr>
          <w:p w:rsidR="00D14333" w:rsidRDefault="00A37D9E">
            <w:pPr>
              <w:jc w:val="center"/>
              <w:rPr>
                <w:iCs/>
              </w:rPr>
            </w:pPr>
            <w:r>
              <w:rPr>
                <w:iCs/>
              </w:rPr>
              <w:t>ОК 09</w:t>
            </w:r>
          </w:p>
        </w:tc>
        <w:tc>
          <w:tcPr>
            <w:tcW w:w="2551" w:type="dxa"/>
            <w:vMerge w:val="restart"/>
          </w:tcPr>
          <w:p w:rsidR="00D14333" w:rsidRDefault="00A37D9E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</w:t>
            </w:r>
            <w:r>
              <w:rPr>
                <w:iCs/>
              </w:rPr>
              <w:t xml:space="preserve">вые), понимать тексты на базовые профессиональные темы;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D14333">
        <w:trPr>
          <w:trHeight w:val="20"/>
        </w:trPr>
        <w:tc>
          <w:tcPr>
            <w:tcW w:w="959" w:type="dxa"/>
            <w:vMerge/>
          </w:tcPr>
          <w:p w:rsidR="00D14333" w:rsidRDefault="00D14333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D14333" w:rsidRDefault="00D14333"/>
        </w:tc>
        <w:tc>
          <w:tcPr>
            <w:tcW w:w="6124" w:type="dxa"/>
          </w:tcPr>
          <w:p w:rsidR="00D14333" w:rsidRDefault="00A37D9E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D14333" w:rsidRDefault="00D14333">
      <w:pPr>
        <w:ind w:firstLine="709"/>
        <w:jc w:val="both"/>
        <w:rPr>
          <w:b/>
          <w:bCs/>
        </w:rPr>
        <w:sectPr w:rsidR="00D14333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D14333" w:rsidRDefault="00A37D9E">
      <w:pPr>
        <w:pStyle w:val="10"/>
        <w:ind w:left="-360" w:firstLine="0"/>
        <w:jc w:val="center"/>
      </w:pPr>
      <w:r>
        <w:rPr>
          <w:b/>
          <w:bCs/>
        </w:rPr>
        <w:lastRenderedPageBreak/>
        <w:t xml:space="preserve">2. </w:t>
      </w:r>
      <w:r>
        <w:rPr>
          <w:b/>
          <w:bCs/>
        </w:rPr>
        <w:t>СТРУКТУРА И СОДЕРЖАНИЕ ДИСЦИПЛИНЫ</w:t>
      </w:r>
      <w:bookmarkEnd w:id="4"/>
      <w:bookmarkEnd w:id="5"/>
      <w:bookmarkEnd w:id="6"/>
      <w:bookmarkEnd w:id="7"/>
    </w:p>
    <w:p w:rsidR="00D14333" w:rsidRDefault="00D14333">
      <w:pPr>
        <w:pStyle w:val="10"/>
        <w:jc w:val="center"/>
      </w:pPr>
    </w:p>
    <w:p w:rsidR="00D14333" w:rsidRDefault="00A37D9E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D14333" w:rsidRDefault="00D14333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103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103</w:t>
            </w:r>
          </w:p>
        </w:tc>
      </w:tr>
      <w:tr w:rsidR="00D14333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jc w:val="center"/>
              <w:rPr>
                <w:iCs/>
              </w:rPr>
            </w:pPr>
          </w:p>
        </w:tc>
      </w:tr>
      <w:tr w:rsidR="00D14333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</w:tr>
      <w:tr w:rsidR="00D14333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jc w:val="center"/>
            </w:pP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jc w:val="center"/>
              <w:rPr>
                <w:b/>
                <w:bCs/>
                <w:iCs/>
              </w:rPr>
            </w:pPr>
          </w:p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D14333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>в т. ч.: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D14333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r>
              <w:t xml:space="preserve">Консультации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D14333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:rsidR="00D14333" w:rsidRDefault="00D14333">
      <w:pPr>
        <w:pStyle w:val="10"/>
        <w:jc w:val="center"/>
      </w:pPr>
    </w:p>
    <w:p w:rsidR="00D14333" w:rsidRDefault="00D14333">
      <w:pPr>
        <w:rPr>
          <w:b/>
          <w:bCs/>
        </w:rPr>
        <w:sectPr w:rsidR="00D14333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D14333" w:rsidRDefault="00A37D9E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2.2. Содержание дисциплины </w:t>
      </w:r>
    </w:p>
    <w:p w:rsidR="00D14333" w:rsidRDefault="00A37D9E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 w:rsidR="00D14333">
        <w:trPr>
          <w:trHeight w:val="725"/>
        </w:trPr>
        <w:tc>
          <w:tcPr>
            <w:tcW w:w="2659" w:type="dxa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14333" w:rsidRDefault="00A37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276" w:type="dxa"/>
            <w:shd w:val="clear" w:color="auto" w:fill="auto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3" w:type="dxa"/>
            <w:shd w:val="clear" w:color="auto" w:fill="auto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D14333" w:rsidRDefault="00D14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</w:p>
        </w:tc>
      </w:tr>
      <w:tr w:rsidR="00D14333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D14333">
        <w:trPr>
          <w:trHeight w:val="24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D14333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>Тема 1.1 А. Н. Островский. Драма «Гроза»</w:t>
            </w: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А. Н. Островский. Драма «Гроза». Основные этапы жизни и творчества А.Н. Островского. Идейно-художественное</w:t>
            </w:r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Образ Катерины. Смысл названия и символика пьесы.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D14333" w:rsidRDefault="00D14333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r>
              <w:rPr>
                <w:bCs/>
                <w:iCs/>
              </w:rPr>
              <w:t>И.А.Гончарова.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D14333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>Образ главного героя. Обломов и Штольц.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Тургенев. Роман «Отцы и дети»</w:t>
            </w:r>
          </w:p>
          <w:p w:rsidR="00D14333" w:rsidRDefault="00D14333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</w:t>
            </w:r>
            <w:r>
              <w:rPr>
                <w:bCs/>
                <w:iCs/>
              </w:rPr>
              <w:t>ые темы» в романе «Отцы и дети». Роль эпилога. Полемика вокруг романа «Отцы и дети»: Д.И. Писарев, М. Антонович.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right="1214"/>
            </w:pPr>
            <w:r>
              <w:t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D14333" w:rsidRDefault="00A37D9E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Ф. И. Тютчев. Стихотворения: «Silentium</w:t>
            </w:r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D14333" w:rsidRDefault="00D14333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1.5. Н. А. Некрасов. Стихотворения. Поэма «Кому на Руси жить хорошо»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</w:t>
            </w:r>
            <w:r>
              <w:t xml:space="preserve">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</w:t>
            </w:r>
            <w:r>
              <w:t>й. Проблемы счастья и смысла жизни в поэме «Кому на Руси жить хорошо»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СалтыковаЩедрина. Мастер сатиры. «История одного города» как сатирическое произведение. Глава «О корени происхождения глуповцев». </w:t>
            </w:r>
            <w:r>
              <w:t>Собирательные образы градоначальников и «глуповцев» («Опись градоначальникам», «Органчи</w:t>
            </w:r>
            <w:r>
              <w:t>к», «Подтверждение покаяния»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1.8. Ф. М. Достоевский. Роман «Преступление и наказание»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наказание». </w:t>
            </w:r>
            <w:r>
              <w:rPr>
                <w:bCs/>
                <w:iCs/>
              </w:rPr>
              <w:t>Преступление Раскольникова. Идея о праве сильной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</w:t>
            </w:r>
            <w:r>
              <w:rPr>
                <w:bCs/>
                <w:iCs/>
              </w:rPr>
              <w:t>еала. Библейские мотивы и образы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1.9. Л. Н. </w:t>
            </w:r>
            <w:r>
              <w:rPr>
                <w:b/>
                <w:bCs/>
                <w:color w:val="000000"/>
              </w:rPr>
              <w:lastRenderedPageBreak/>
              <w:t>Толстой. Роман эпопея «Война и мир»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</w:t>
            </w:r>
            <w:r>
              <w:t xml:space="preserve">омане "Война и мир": Ростовы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Л. Н. Толстой. Роман-эпопея «Война и мир».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>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</w:t>
            </w:r>
            <w:r>
              <w:t>ихологизм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</w:t>
            </w:r>
            <w:r>
              <w:rPr>
                <w:b/>
                <w:bCs/>
                <w:color w:val="000000"/>
              </w:rPr>
              <w:t>Н. С. Леков. Рассказы и повести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лесковской повествовательной манеры 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А. П. Че</w:t>
            </w:r>
            <w:r>
              <w:rPr>
                <w:b/>
                <w:bCs/>
                <w:color w:val="000000"/>
              </w:rPr>
              <w:t xml:space="preserve">хов. Рассказы (не менее трёх по выбору). Комедия «Вишнёвый </w:t>
            </w:r>
          </w:p>
          <w:p w:rsidR="00D14333" w:rsidRDefault="00A37D9E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философскопсихологической</w:t>
            </w:r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</w:t>
            </w:r>
            <w:r>
              <w:rPr>
                <w:bCs/>
                <w:iCs/>
              </w:rPr>
              <w:t>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</w:rPr>
              <w:t xml:space="preserve">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«Ионыч», «Дама с собачкой», «Человек в футляре»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</w:t>
            </w:r>
            <w:r>
              <w:rPr>
                <w:bCs/>
                <w:iCs/>
              </w:rPr>
              <w:t>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D14333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14333" w:rsidRDefault="00D14333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rPr>
                <w:bCs/>
                <w:iCs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</w:rPr>
            </w:pPr>
          </w:p>
        </w:tc>
      </w:tr>
      <w:tr w:rsidR="00D14333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2.1. Стихотворения  Г. Тукая, К. Хетагурова. 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52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t>Стихотворения Г. Тукая, К. Хетагурова.  Страницы жизни поэта и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5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528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8" w:name="_Hlk172638613"/>
            <w:r>
              <w:rPr>
                <w:rFonts w:eastAsia="Calibri"/>
                <w:b/>
                <w:bCs/>
              </w:rPr>
              <w:lastRenderedPageBreak/>
              <w:t>РАЗДЕЛ 3.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поэзия второй половины XIX века - стихотворения А.Рембо, Ш.Бодлера. Страницы жизни поэта,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  <w:r>
              <w:rPr>
                <w:i/>
              </w:rPr>
              <w:t xml:space="preserve"> ОК01, ОК02, ОК04, ОК5, ОК09</w:t>
            </w:r>
          </w:p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драматургия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Пьесы Г.Гауптмана «Перед восходом солнца»; Г.Ибсена «Кукольный дом». Жизнь и творчество драматурга. История создания, сюжет и конфликт в произведении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1215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4. ЛИТЕРАТУРА КОНЦА XIX — НАЧАЛА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4.1 А. И. Куприн.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И. Куприн. Рассказы и - «Гранатовый браслет», «Олеся».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>«Иуда Искариот», «Большой шлем».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Горький. Рассказы - «Старуха Изергиль», «Макар Чудра.</w:t>
            </w:r>
          </w:p>
          <w:p w:rsidR="00D14333" w:rsidRDefault="00A37D9E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«На д</w:t>
            </w:r>
            <w:r>
              <w:rPr>
                <w:bCs/>
                <w:iCs/>
              </w:rPr>
              <w:t>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судьба пьесы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</w:t>
            </w:r>
            <w:r>
              <w:rPr>
                <w:i/>
              </w:rPr>
              <w:t>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5.1. И. А. Бунин.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D14333" w:rsidRDefault="00A37D9E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 xml:space="preserve">А. А. Блок. </w:t>
            </w:r>
            <w:r>
              <w:rPr>
                <w:i/>
              </w:rPr>
              <w:lastRenderedPageBreak/>
              <w:t>Стихотворения. Поэма «Двенадцать»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D14333" w:rsidRDefault="00A37D9E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</w:t>
            </w:r>
            <w:r>
              <w:rPr>
                <w:bCs/>
                <w:iCs/>
              </w:rPr>
              <w:t>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5.3.  В. В. Маяковский. Стихотворения. Поэма «Облако в штанах»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</w:t>
            </w:r>
            <w:r>
              <w:t>ственный мир поэмы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В. В. Маяковский. Стихотворения «А вы могли бы?», «Нате!», «Послушайте!».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Тема 5.4. С. А. Есенин.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>О. Э. Мандельштам.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5.6. </w:t>
            </w:r>
            <w:r>
              <w:rPr>
                <w:i/>
              </w:rPr>
              <w:t>М. И. Цветаева.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таматики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5.8. Н.А. Островский. Роман «Как закалялась сталь»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идейнохудожественное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 «Как закалялась сталь».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М.А. Шолохова. История создания шолоховского эпоса. Особенности жанра. Романэпопея «Тихий Дон». Система образов. Тема семьи. Нравственные ценности казачества. Трагедия целого народа и судьба одного ч</w:t>
            </w:r>
            <w:r>
              <w:rPr>
                <w:bCs/>
                <w:iCs/>
              </w:rPr>
              <w:t>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Шолохов.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Романэпопея «Тихий Дон».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5.10. М. А. Булгаков. Романы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D14333" w:rsidRDefault="00A37D9E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5.11. А. П. </w:t>
            </w:r>
            <w:r>
              <w:lastRenderedPageBreak/>
              <w:t>Платонов.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Платонов. Рассказы и повести. «Возвращение».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5.12. А. Т. Твардовский.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</w:t>
            </w:r>
            <w:r>
              <w:rPr>
                <w:bCs/>
                <w:iCs/>
              </w:rPr>
              <w:t>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исповедальность лирической интонации Твардовского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Великой Отечественной войне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Тема Великой Отечественно</w:t>
            </w:r>
            <w:r>
              <w:t>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5.14. А.А. Фадеев. Роман «Молодая гвардия»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А.А. Фадеев. Роман «Молодая гвардия».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Друниной, М. В. Исаковского, Ю. Д. Левитанского, С. С. Орлова. Страницы жизни и творчества поэтов.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</w:t>
            </w:r>
            <w:r>
              <w:rPr>
                <w:bCs/>
                <w:iCs/>
              </w:rPr>
              <w:t>ной войне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5.17. Драматургия о Великой Отечественной войне.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5.18. Б. Л. </w:t>
            </w:r>
            <w:r>
              <w:lastRenderedPageBreak/>
              <w:t>Пастернак.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Б. Л. Пастернак. Стихотворения.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5.19. И. А. Бродский.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5.20. А. И. Солженицын. Произведения «Один день Ивана </w:t>
            </w:r>
            <w:r>
              <w:t>Денисовича», «Архипелаг ГУЛАГ»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А.И. Солженицына. Автобиографизм</w:t>
            </w:r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</w:t>
            </w:r>
            <w:r>
              <w:rPr>
                <w:i/>
              </w:rPr>
              <w:t>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И. Солженицын. Произведения «Один день Ивана Денисовича»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«Архипелаг ГУЛАГ».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</w:t>
            </w:r>
            <w:r>
              <w:rPr>
                <w:i/>
              </w:rPr>
              <w:t>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</w:t>
            </w:r>
            <w:r>
              <w:rPr>
                <w:bCs/>
                <w:iCs/>
              </w:rPr>
              <w:t>Г. Распутина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lastRenderedPageBreak/>
              <w:t>второй половины ХХ – начала XXI века.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</w:t>
            </w:r>
            <w:r>
              <w:rPr>
                <w:i/>
              </w:rPr>
              <w:t>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8.1 Рассказы, повести,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Рытхэу «Хранитель огня»; повесть Ю. Шесталова «Синий ветер каслания».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Р. Гамзатова, М.Джалиля</w:t>
            </w:r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D14333" w:rsidRDefault="00D14333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D14333" w:rsidRDefault="00D14333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РАЗДЕЛ 9.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9.1. Зарубежная проза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проза XX века - произведения Р. Брэдбери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</w:t>
            </w:r>
            <w:r>
              <w:rPr>
                <w:bCs/>
                <w:iCs/>
              </w:rPr>
              <w:t>рия произведения.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>Зарубежная поэзия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D14333" w:rsidRDefault="00D14333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D14333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О. Уайльда «Идеальный муж»; Т. Уильямса «Трамвай „Желание“»; Б. Шоу «Пигмалион» и др.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</w:t>
            </w:r>
            <w:r>
              <w:rPr>
                <w:i/>
              </w:rPr>
              <w:t>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>Зависимость цивилизации от современных технологий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>Профессии в мире НТП: у всех ли профе</w:t>
            </w:r>
            <w:r>
              <w:t xml:space="preserve">ссий есть будущее. </w:t>
            </w:r>
          </w:p>
          <w:p w:rsidR="00D14333" w:rsidRDefault="00A37D9E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14333" w:rsidRDefault="00A37D9E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bookmarkEnd w:id="8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D14333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D14333" w:rsidRDefault="00D14333">
            <w:pPr>
              <w:spacing w:line="276" w:lineRule="auto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  <w:tr w:rsidR="00D14333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333" w:rsidRDefault="00A37D9E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A37D9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33" w:rsidRDefault="00D14333">
            <w:pPr>
              <w:spacing w:line="276" w:lineRule="auto"/>
              <w:rPr>
                <w:i/>
              </w:rPr>
            </w:pPr>
          </w:p>
        </w:tc>
      </w:tr>
    </w:tbl>
    <w:p w:rsidR="00D14333" w:rsidRDefault="00D14333">
      <w:pPr>
        <w:jc w:val="both"/>
        <w:sectPr w:rsidR="00D14333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D14333" w:rsidRDefault="00D14333">
      <w:pPr>
        <w:jc w:val="both"/>
      </w:pPr>
    </w:p>
    <w:p w:rsidR="00D14333" w:rsidRDefault="00A37D9E">
      <w:pPr>
        <w:pStyle w:val="1f0"/>
        <w:rPr>
          <w:rFonts w:ascii="Times New Roman" w:hAnsi="Times New Roman"/>
        </w:rPr>
      </w:pPr>
      <w:bookmarkStart w:id="9" w:name="undefined"/>
      <w:r>
        <w:rPr>
          <w:rFonts w:ascii="Times New Roman" w:hAnsi="Times New Roman"/>
        </w:rPr>
        <w:t xml:space="preserve">3. Условия реализации </w:t>
      </w:r>
      <w:bookmarkEnd w:id="9"/>
      <w:r>
        <w:rPr>
          <w:rFonts w:ascii="Times New Roman" w:hAnsi="Times New Roman"/>
        </w:rPr>
        <w:t>ДИСЦИПЛИНЫ</w:t>
      </w:r>
    </w:p>
    <w:p w:rsidR="00D14333" w:rsidRDefault="00A37D9E">
      <w:pPr>
        <w:ind w:firstLine="709"/>
        <w:jc w:val="both"/>
        <w:rPr>
          <w:b/>
          <w:bCs/>
        </w:rPr>
      </w:pPr>
      <w:bookmarkStart w:id="10" w:name="_Toc152334672"/>
      <w:bookmarkStart w:id="11" w:name="_Toc156294575"/>
      <w:bookmarkStart w:id="12" w:name="_Toc156825297"/>
      <w:r>
        <w:rPr>
          <w:b/>
          <w:bCs/>
        </w:rPr>
        <w:t>3.1. Материально-техническое обеспечение</w:t>
      </w:r>
      <w:bookmarkEnd w:id="10"/>
      <w:bookmarkEnd w:id="11"/>
      <w:bookmarkEnd w:id="12"/>
    </w:p>
    <w:p w:rsidR="00D14333" w:rsidRDefault="00D14333">
      <w:pPr>
        <w:ind w:firstLine="709"/>
        <w:jc w:val="both"/>
      </w:pPr>
    </w:p>
    <w:p w:rsidR="00D14333" w:rsidRDefault="00A37D9E">
      <w:pPr>
        <w:ind w:firstLine="709"/>
        <w:jc w:val="both"/>
      </w:pPr>
      <w:r>
        <w:rPr>
          <w:bCs/>
        </w:rPr>
        <w:t xml:space="preserve">Кабинет(ы)русского языка и литературы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D14333" w:rsidRDefault="00D14333">
      <w:pPr>
        <w:ind w:firstLine="709"/>
        <w:jc w:val="both"/>
        <w:rPr>
          <w:bCs/>
        </w:rPr>
      </w:pPr>
    </w:p>
    <w:p w:rsidR="00D14333" w:rsidRDefault="00A37D9E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D14333" w:rsidRDefault="00A37D9E">
      <w:pPr>
        <w:ind w:firstLine="709"/>
        <w:jc w:val="both"/>
      </w:pPr>
      <w:r>
        <w:t>Кабинет «Русского языка и литературы»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D14333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</w:t>
            </w:r>
            <w:r>
              <w:rPr>
                <w:b/>
                <w:bCs/>
              </w:rPr>
              <w:t>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4333" w:rsidRDefault="00A37D9E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  <w:r>
              <w:rPr>
                <w:rStyle w:val="af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D14333" w:rsidRDefault="00A37D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D14333">
        <w:tc>
          <w:tcPr>
            <w:tcW w:w="518" w:type="dxa"/>
            <w:vMerge w:val="restart"/>
            <w:shd w:val="clear" w:color="auto" w:fill="auto"/>
          </w:tcPr>
          <w:p w:rsidR="00D14333" w:rsidRDefault="00A37D9E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D14333" w:rsidRDefault="00A37D9E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:rsidR="00D14333" w:rsidRDefault="00A37D9E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D14333" w:rsidRDefault="00A37D9E">
            <w:r>
              <w:t>Комплект ученической мебели</w:t>
            </w:r>
          </w:p>
          <w:p w:rsidR="00D14333" w:rsidRDefault="00D14333"/>
          <w:p w:rsidR="00D14333" w:rsidRDefault="00D14333"/>
          <w:p w:rsidR="00D14333" w:rsidRDefault="00D14333"/>
          <w:p w:rsidR="00D14333" w:rsidRDefault="00A37D9E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D14333" w:rsidRDefault="00A37D9E">
            <w:r>
              <w:t>соответствует ГОСТам,</w:t>
            </w:r>
          </w:p>
          <w:p w:rsidR="00D14333" w:rsidRDefault="00A37D9E">
            <w:r>
              <w:t>СанПиН, из расчета не</w:t>
            </w:r>
          </w:p>
          <w:p w:rsidR="00D14333" w:rsidRDefault="00A37D9E">
            <w:r>
              <w:t>менее 25 чел.</w:t>
            </w:r>
          </w:p>
          <w:p w:rsidR="00D14333" w:rsidRDefault="00D14333"/>
          <w:p w:rsidR="00D14333" w:rsidRDefault="00A37D9E">
            <w:r>
              <w:t>соответствует ГОСТам,</w:t>
            </w:r>
          </w:p>
          <w:p w:rsidR="00D14333" w:rsidRDefault="00A37D9E">
            <w:r>
              <w:t>СанПиН</w:t>
            </w:r>
          </w:p>
        </w:tc>
        <w:tc>
          <w:tcPr>
            <w:tcW w:w="1701" w:type="dxa"/>
            <w:vMerge w:val="restart"/>
          </w:tcPr>
          <w:p w:rsidR="00D14333" w:rsidRDefault="00A37D9E">
            <w:r>
              <w:t>ОУДБ.02</w:t>
            </w:r>
          </w:p>
        </w:tc>
      </w:tr>
      <w:tr w:rsidR="00D14333">
        <w:tc>
          <w:tcPr>
            <w:tcW w:w="518" w:type="dxa"/>
            <w:vMerge/>
            <w:shd w:val="clear" w:color="auto" w:fill="auto"/>
          </w:tcPr>
          <w:p w:rsidR="00D14333" w:rsidRDefault="00D14333"/>
        </w:tc>
        <w:tc>
          <w:tcPr>
            <w:tcW w:w="2709" w:type="dxa"/>
            <w:vMerge/>
            <w:shd w:val="clear" w:color="auto" w:fill="auto"/>
          </w:tcPr>
          <w:p w:rsidR="00D14333" w:rsidRDefault="00D14333"/>
        </w:tc>
        <w:tc>
          <w:tcPr>
            <w:tcW w:w="1843" w:type="dxa"/>
            <w:shd w:val="clear" w:color="auto" w:fill="auto"/>
          </w:tcPr>
          <w:p w:rsidR="00D14333" w:rsidRDefault="00A37D9E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D14333" w:rsidRDefault="00A37D9E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:rsidR="00D14333" w:rsidRDefault="00A37D9E">
            <w:r>
              <w:t>соответствует ГОСТам,</w:t>
            </w:r>
          </w:p>
          <w:p w:rsidR="00D14333" w:rsidRDefault="00A37D9E">
            <w:r>
              <w:t>СанПиН</w:t>
            </w:r>
          </w:p>
        </w:tc>
        <w:tc>
          <w:tcPr>
            <w:tcW w:w="1701" w:type="dxa"/>
            <w:vMerge/>
          </w:tcPr>
          <w:p w:rsidR="00D14333" w:rsidRDefault="00D14333"/>
        </w:tc>
      </w:tr>
      <w:tr w:rsidR="00D14333">
        <w:tc>
          <w:tcPr>
            <w:tcW w:w="518" w:type="dxa"/>
            <w:vMerge/>
            <w:shd w:val="clear" w:color="auto" w:fill="auto"/>
          </w:tcPr>
          <w:p w:rsidR="00D14333" w:rsidRDefault="00D14333"/>
        </w:tc>
        <w:tc>
          <w:tcPr>
            <w:tcW w:w="2709" w:type="dxa"/>
            <w:vMerge/>
            <w:shd w:val="clear" w:color="auto" w:fill="auto"/>
          </w:tcPr>
          <w:p w:rsidR="00D14333" w:rsidRDefault="00D14333"/>
        </w:tc>
        <w:tc>
          <w:tcPr>
            <w:tcW w:w="1843" w:type="dxa"/>
            <w:shd w:val="clear" w:color="auto" w:fill="auto"/>
          </w:tcPr>
          <w:p w:rsidR="00D14333" w:rsidRDefault="00A37D9E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D14333" w:rsidRDefault="00A37D9E">
            <w:r>
              <w:t>- АРМ (компьютер, мультимедийное устройство,</w:t>
            </w:r>
          </w:p>
          <w:p w:rsidR="00D14333" w:rsidRDefault="00A37D9E">
            <w:r>
              <w:t>принтер, колонки)</w:t>
            </w:r>
          </w:p>
          <w:p w:rsidR="00D14333" w:rsidRDefault="00A37D9E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:rsidR="00D14333" w:rsidRDefault="00A37D9E">
            <w:r>
              <w:t>Оснащено</w:t>
            </w:r>
          </w:p>
          <w:p w:rsidR="00D14333" w:rsidRDefault="00A37D9E">
            <w:r>
              <w:t>лицензионным</w:t>
            </w:r>
          </w:p>
          <w:p w:rsidR="00D14333" w:rsidRDefault="00A37D9E">
            <w:r>
              <w:t>программным</w:t>
            </w:r>
          </w:p>
          <w:p w:rsidR="00D14333" w:rsidRDefault="00A37D9E">
            <w:r>
              <w:t>обеспечение.</w:t>
            </w:r>
          </w:p>
        </w:tc>
        <w:tc>
          <w:tcPr>
            <w:tcW w:w="1701" w:type="dxa"/>
            <w:vMerge/>
          </w:tcPr>
          <w:p w:rsidR="00D14333" w:rsidRDefault="00D14333"/>
        </w:tc>
      </w:tr>
      <w:tr w:rsidR="00D14333">
        <w:tc>
          <w:tcPr>
            <w:tcW w:w="518" w:type="dxa"/>
            <w:vMerge/>
            <w:shd w:val="clear" w:color="auto" w:fill="auto"/>
          </w:tcPr>
          <w:p w:rsidR="00D14333" w:rsidRDefault="00D14333"/>
        </w:tc>
        <w:tc>
          <w:tcPr>
            <w:tcW w:w="2709" w:type="dxa"/>
            <w:vMerge/>
            <w:shd w:val="clear" w:color="auto" w:fill="auto"/>
          </w:tcPr>
          <w:p w:rsidR="00D14333" w:rsidRDefault="00D14333"/>
        </w:tc>
        <w:tc>
          <w:tcPr>
            <w:tcW w:w="1843" w:type="dxa"/>
            <w:shd w:val="clear" w:color="auto" w:fill="auto"/>
          </w:tcPr>
          <w:p w:rsidR="00D14333" w:rsidRDefault="00A37D9E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D14333" w:rsidRDefault="00A37D9E">
            <w:r>
              <w:t>-комплект учебно-наглядных пособий;</w:t>
            </w:r>
          </w:p>
          <w:p w:rsidR="00D14333" w:rsidRDefault="00A37D9E">
            <w:r>
              <w:t>-комплект электронных видеоматериалов;</w:t>
            </w:r>
          </w:p>
          <w:p w:rsidR="00D14333" w:rsidRDefault="00A37D9E">
            <w:r>
              <w:t>-задания для контрольных работ;</w:t>
            </w:r>
          </w:p>
          <w:p w:rsidR="00D14333" w:rsidRDefault="00A37D9E">
            <w:r>
              <w:t>-профессионально ориентированные задания;</w:t>
            </w:r>
          </w:p>
          <w:p w:rsidR="00D14333" w:rsidRDefault="00A37D9E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:rsidR="00D14333" w:rsidRDefault="00A37D9E">
            <w:r>
              <w:t>из расчета не менее 25</w:t>
            </w:r>
          </w:p>
          <w:p w:rsidR="00D14333" w:rsidRDefault="00A37D9E">
            <w:r>
              <w:t>чел.</w:t>
            </w:r>
          </w:p>
          <w:p w:rsidR="00D14333" w:rsidRDefault="00D14333"/>
          <w:p w:rsidR="00D14333" w:rsidRDefault="00D14333"/>
          <w:p w:rsidR="00D14333" w:rsidRDefault="00D14333"/>
          <w:p w:rsidR="00D14333" w:rsidRDefault="00D14333"/>
          <w:p w:rsidR="00D14333" w:rsidRDefault="00D14333"/>
          <w:p w:rsidR="00D14333" w:rsidRDefault="00D14333"/>
          <w:p w:rsidR="00D14333" w:rsidRDefault="00A37D9E">
            <w:r>
              <w:t>из расчёта на каждую</w:t>
            </w:r>
            <w:r>
              <w:t xml:space="preserve"> группу курса</w:t>
            </w:r>
          </w:p>
        </w:tc>
        <w:tc>
          <w:tcPr>
            <w:tcW w:w="1701" w:type="dxa"/>
            <w:vMerge/>
          </w:tcPr>
          <w:p w:rsidR="00D14333" w:rsidRDefault="00D14333"/>
        </w:tc>
      </w:tr>
    </w:tbl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A37D9E">
      <w:pPr>
        <w:pStyle w:val="110"/>
        <w:jc w:val="center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 Учебно-методическое обеспечение</w:t>
      </w:r>
    </w:p>
    <w:p w:rsidR="00D14333" w:rsidRDefault="00A37D9E">
      <w:pPr>
        <w:pStyle w:val="aff5"/>
        <w:spacing w:line="276" w:lineRule="auto"/>
        <w:ind w:left="0" w:firstLine="709"/>
        <w:rPr>
          <w:b/>
        </w:rPr>
      </w:pPr>
      <w:r>
        <w:rPr>
          <w:b/>
        </w:rPr>
        <w:t>3.1. Основные печатные и/или электронные издания</w:t>
      </w: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A37D9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bCs/>
        </w:rPr>
      </w:pPr>
      <w:r>
        <w:rPr>
          <w:color w:val="000000"/>
        </w:rPr>
        <w:t>1.Лебедев, Ю. В. Литература. 10 класс: учебник для общеобразовательных организаций : базовый уровень : в 2-х частях. - Москва : Просвещение, 2019</w:t>
      </w:r>
    </w:p>
    <w:p w:rsidR="00D14333" w:rsidRDefault="00A37D9E">
      <w:pPr>
        <w:ind w:left="567"/>
        <w:jc w:val="both"/>
      </w:pPr>
      <w:r>
        <w:t>2.</w:t>
      </w:r>
      <w:r>
        <w:rPr>
          <w:color w:val="000000"/>
        </w:rPr>
        <w:t>Коровин В.И. Литература. 11 класс : учебник : углублённый уровень : в 2-х частях. - Москва : Просвещение, 2022</w:t>
      </w: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4333" w:rsidRDefault="00A37D9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>
        <w:rPr>
          <w:b/>
          <w:bCs/>
        </w:rPr>
        <w:t xml:space="preserve">            </w:t>
      </w:r>
      <w:r>
        <w:rPr>
          <w:b/>
          <w:bCs/>
          <w:color w:val="000000" w:themeColor="text1"/>
        </w:rPr>
        <w:t xml:space="preserve">  </w:t>
      </w:r>
      <w:r>
        <w:rPr>
          <w:b/>
          <w:bCs/>
          <w:color w:val="000000" w:themeColor="text1"/>
        </w:rPr>
        <w:t xml:space="preserve">3.2. Дополнительные источники </w:t>
      </w:r>
    </w:p>
    <w:p w:rsidR="00D14333" w:rsidRDefault="00D1433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b/>
          <w:bCs/>
        </w:rPr>
      </w:pPr>
    </w:p>
    <w:p w:rsidR="00D14333" w:rsidRDefault="00A37D9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bCs/>
        </w:rPr>
      </w:pPr>
      <w:r>
        <w:rPr>
          <w:b/>
        </w:rPr>
        <w:t>1.</w:t>
      </w:r>
      <w:r>
        <w:rPr>
          <w:color w:val="000000"/>
        </w:rPr>
        <w:t>Обернихина Г.А. Литература: Практикум: учеб. пособие.-М.:Академия,2018</w:t>
      </w:r>
    </w:p>
    <w:p w:rsidR="00D14333" w:rsidRDefault="00A37D9E">
      <w:pPr>
        <w:ind w:left="567"/>
        <w:jc w:val="both"/>
      </w:pPr>
      <w:r>
        <w:t>2.</w:t>
      </w:r>
      <w:r>
        <w:rPr>
          <w:color w:val="000000"/>
        </w:rPr>
        <w:t xml:space="preserve">Сухих И.Н. Литература </w:t>
      </w:r>
      <w:r>
        <w:rPr>
          <w:color w:val="000000"/>
        </w:rPr>
        <w:t>10 кл.:учебник в 2-х ч. Ч.1. Базовый.- М.:Академия.-2020</w:t>
      </w:r>
    </w:p>
    <w:p w:rsidR="00D14333" w:rsidRDefault="00A37D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t xml:space="preserve">          3.</w:t>
      </w:r>
      <w:r>
        <w:rPr>
          <w:color w:val="000000"/>
        </w:rPr>
        <w:t>Сухих И.Н. Литература 10 кл.:учебник в 2-х ч. Ч.2. Базовый.- М.:Академия.-2020</w:t>
      </w:r>
    </w:p>
    <w:p w:rsidR="00D14333" w:rsidRDefault="00A37D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t xml:space="preserve">          4.</w:t>
      </w:r>
      <w:r>
        <w:rPr>
          <w:color w:val="000000"/>
        </w:rPr>
        <w:t>Сухих И.Н. Литература 11 кл.:учебник в 2-х ч. Ч.1. Базовый.- М.:Академия.-2020</w:t>
      </w:r>
    </w:p>
    <w:p w:rsidR="00D14333" w:rsidRDefault="00A37D9E">
      <w:pPr>
        <w:ind w:left="567"/>
        <w:jc w:val="both"/>
      </w:pPr>
      <w:r>
        <w:t>5.</w:t>
      </w:r>
      <w:r>
        <w:rPr>
          <w:color w:val="000000"/>
        </w:rPr>
        <w:t>Сухих И.Н. Лите</w:t>
      </w:r>
      <w:r>
        <w:rPr>
          <w:color w:val="000000"/>
        </w:rPr>
        <w:t>ратура 11 кл.:учебник в 2-х ч. Ч.2. Базовый.- М.:Академия.-2020</w:t>
      </w:r>
    </w:p>
    <w:p w:rsidR="00D14333" w:rsidRDefault="00A37D9E">
      <w:pPr>
        <w:ind w:left="567"/>
        <w:jc w:val="both"/>
      </w:pPr>
      <w:r>
        <w:t>6.</w:t>
      </w:r>
      <w:r>
        <w:rPr>
          <w:color w:val="000000"/>
        </w:rPr>
        <w:t xml:space="preserve">Курдюмова Т.Ф. Литература: 10-й класс: базовый уровень : учебник— Москва: Просвещение, 2022. </w:t>
      </w:r>
    </w:p>
    <w:p w:rsidR="00D14333" w:rsidRDefault="00A37D9E">
      <w:pPr>
        <w:ind w:left="567"/>
        <w:jc w:val="both"/>
      </w:pPr>
      <w:r>
        <w:t>7.</w:t>
      </w:r>
      <w:r>
        <w:rPr>
          <w:color w:val="000000"/>
        </w:rPr>
        <w:t>Курдюмова Т.Ф. Литература: 11 класс: базовый уровень : учебник : в 2 частях — Москва: Просвещение, 2022</w:t>
      </w:r>
    </w:p>
    <w:p w:rsidR="00D14333" w:rsidRDefault="00A37D9E">
      <w:pPr>
        <w:ind w:left="567"/>
        <w:jc w:val="both"/>
      </w:pPr>
      <w:r>
        <w:t>8.</w:t>
      </w:r>
      <w:r>
        <w:rPr>
          <w:color w:val="000000"/>
        </w:rPr>
        <w:t>Москвин, Г. В. Литература: 10 класс: базовый уровень : учебник. — Москва : Просвещение, 2022</w:t>
      </w:r>
    </w:p>
    <w:p w:rsidR="00D14333" w:rsidRDefault="00A37D9E">
      <w:pPr>
        <w:ind w:left="567"/>
        <w:jc w:val="both"/>
      </w:pPr>
      <w:r>
        <w:t>9.</w:t>
      </w:r>
      <w:r>
        <w:rPr>
          <w:color w:val="000000"/>
        </w:rPr>
        <w:t>Москвин, Г. В. Литература: 11 класс: базовый уровень : учебник. — Москва : Просвещение, 2022</w:t>
      </w:r>
    </w:p>
    <w:p w:rsidR="00D14333" w:rsidRDefault="00D14333">
      <w:pPr>
        <w:tabs>
          <w:tab w:val="left" w:pos="851"/>
        </w:tabs>
        <w:ind w:left="720"/>
        <w:jc w:val="both"/>
        <w:rPr>
          <w:rFonts w:eastAsia="Calibri"/>
          <w:bCs/>
          <w:highlight w:val="yellow"/>
        </w:rPr>
      </w:pPr>
    </w:p>
    <w:p w:rsidR="00D14333" w:rsidRDefault="00D14333">
      <w:pPr>
        <w:tabs>
          <w:tab w:val="left" w:pos="851"/>
        </w:tabs>
        <w:ind w:firstLine="567"/>
        <w:jc w:val="both"/>
        <w:rPr>
          <w:rFonts w:eastAsia="Calibri"/>
          <w:bCs/>
        </w:rPr>
      </w:pPr>
    </w:p>
    <w:p w:rsidR="00D14333" w:rsidRDefault="00A37D9E">
      <w:pPr>
        <w:tabs>
          <w:tab w:val="left" w:pos="851"/>
        </w:tabs>
        <w:ind w:left="360"/>
        <w:contextualSpacing/>
        <w:rPr>
          <w:b/>
        </w:rPr>
      </w:pPr>
      <w:r>
        <w:rPr>
          <w:b/>
        </w:rPr>
        <w:t xml:space="preserve">                                        </w:t>
      </w:r>
    </w:p>
    <w:p w:rsidR="00D14333" w:rsidRDefault="00D14333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D14333" w:rsidRDefault="00A37D9E">
      <w:pPr>
        <w:tabs>
          <w:tab w:val="left" w:pos="851"/>
        </w:tabs>
        <w:contextualSpacing/>
        <w:rPr>
          <w:b/>
        </w:rPr>
      </w:pPr>
      <w:r>
        <w:rPr>
          <w:bCs/>
          <w:i/>
        </w:rPr>
        <w:t xml:space="preserve">                                         </w:t>
      </w:r>
    </w:p>
    <w:p w:rsidR="00D14333" w:rsidRDefault="00A37D9E">
      <w:pPr>
        <w:tabs>
          <w:tab w:val="left" w:pos="851"/>
        </w:tabs>
        <w:ind w:left="360"/>
        <w:contextualSpacing/>
        <w:rPr>
          <w:b/>
          <w:highlight w:val="yellow"/>
        </w:rPr>
      </w:pPr>
      <w:r>
        <w:rPr>
          <w:bCs/>
          <w:i/>
          <w:highlight w:val="yellow"/>
        </w:rPr>
        <w:br w:type="page" w:clear="all"/>
      </w:r>
    </w:p>
    <w:p w:rsidR="00D14333" w:rsidRDefault="00D14333">
      <w:pPr>
        <w:contextualSpacing/>
        <w:jc w:val="center"/>
        <w:rPr>
          <w:b/>
          <w:sz w:val="28"/>
          <w:szCs w:val="28"/>
        </w:rPr>
        <w:sectPr w:rsidR="00D14333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D14333" w:rsidRDefault="00A37D9E">
      <w:pPr>
        <w:pStyle w:val="1f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</w:t>
      </w:r>
      <w:r>
        <w:rPr>
          <w:rFonts w:ascii="Times New Roman" w:hAnsi="Times New Roman"/>
        </w:rPr>
        <w:t>ИПЛИНЫ</w:t>
      </w:r>
    </w:p>
    <w:p w:rsidR="00D14333" w:rsidRDefault="00D14333">
      <w:pPr>
        <w:pStyle w:val="1f0"/>
        <w:rPr>
          <w:rFonts w:ascii="Times New Roman" w:hAnsi="Times New Roman"/>
          <w:b w:val="0"/>
          <w:bCs w:val="0"/>
        </w:rPr>
      </w:pPr>
    </w:p>
    <w:tbl>
      <w:tblPr>
        <w:tblW w:w="5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3522"/>
        <w:gridCol w:w="3836"/>
      </w:tblGrid>
      <w:tr w:rsidR="00D14333">
        <w:trPr>
          <w:trHeight w:val="519"/>
        </w:trPr>
        <w:tc>
          <w:tcPr>
            <w:tcW w:w="2954" w:type="dxa"/>
            <w:vAlign w:val="center"/>
          </w:tcPr>
          <w:p w:rsidR="00D14333" w:rsidRDefault="00A37D9E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3522" w:type="dxa"/>
            <w:vAlign w:val="center"/>
          </w:tcPr>
          <w:p w:rsidR="00D14333" w:rsidRDefault="00A37D9E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3836" w:type="dxa"/>
            <w:vAlign w:val="center"/>
          </w:tcPr>
          <w:p w:rsidR="00D14333" w:rsidRDefault="00A37D9E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D14333">
        <w:trPr>
          <w:trHeight w:val="698"/>
        </w:trPr>
        <w:tc>
          <w:tcPr>
            <w:tcW w:w="2954" w:type="dxa"/>
          </w:tcPr>
          <w:p w:rsidR="00D14333" w:rsidRDefault="00A37D9E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D14333" w:rsidRDefault="00A37D9E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4333" w:rsidRDefault="00A37D9E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D14333" w:rsidRDefault="00A37D9E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</w:t>
            </w:r>
            <w:r>
              <w:rPr>
                <w:iCs/>
                <w:sz w:val="22"/>
                <w:szCs w:val="22"/>
              </w:rPr>
              <w:t xml:space="preserve">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</w:t>
            </w:r>
            <w:r>
              <w:rPr>
                <w:bCs/>
                <w:iCs/>
                <w:sz w:val="22"/>
                <w:szCs w:val="22"/>
              </w:rPr>
              <w:t>еятельности в том числе с использованием цифровых средств.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D14333" w:rsidRDefault="00D14333">
            <w:pPr>
              <w:rPr>
                <w:b/>
                <w:bCs/>
              </w:rPr>
            </w:pPr>
          </w:p>
          <w:p w:rsidR="00D14333" w:rsidRDefault="00A37D9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особенности социального и культурного контекста; правила оформления документов и</w:t>
            </w:r>
            <w:r>
              <w:rPr>
                <w:bCs/>
                <w:sz w:val="22"/>
                <w:szCs w:val="22"/>
              </w:rPr>
              <w:t xml:space="preserve"> построения </w:t>
            </w:r>
            <w:r>
              <w:rPr>
                <w:bCs/>
                <w:sz w:val="22"/>
                <w:szCs w:val="22"/>
              </w:rPr>
              <w:lastRenderedPageBreak/>
              <w:t>устных сообщений.</w:t>
            </w:r>
          </w:p>
          <w:p w:rsidR="00D14333" w:rsidRDefault="00A37D9E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</w:t>
            </w:r>
            <w:r>
              <w:rPr>
                <w:iCs/>
                <w:sz w:val="22"/>
                <w:szCs w:val="22"/>
              </w:rPr>
              <w:t>рофессиональной деятельности; особенности произношения; правила чтения текстов профессиональной направленности</w:t>
            </w:r>
          </w:p>
          <w:p w:rsidR="00D14333" w:rsidRDefault="00D1433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3522" w:type="dxa"/>
          </w:tcPr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-демонстрирует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-показывает знания основных </w:t>
            </w:r>
            <w:r>
              <w:rPr>
                <w:bCs/>
                <w:sz w:val="22"/>
                <w:szCs w:val="22"/>
              </w:rPr>
              <w:t>источников информации и ресурсов для решения задач и проблем в профессиональном и/или социальном контексте.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алгоритмов выполнения работ в профессиональной и смежных областях;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</w:t>
            </w:r>
            <w:r>
              <w:rPr>
                <w:bCs/>
                <w:sz w:val="22"/>
                <w:szCs w:val="22"/>
              </w:rPr>
              <w:t>жных сферах;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 порядка оценки результатов решения задач профессиональной деятельности; 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>номенклатуры информационных источников, применяемых в профессиональной дея</w:t>
            </w:r>
            <w:r>
              <w:rPr>
                <w:iCs/>
                <w:sz w:val="22"/>
                <w:szCs w:val="22"/>
              </w:rPr>
              <w:t xml:space="preserve">тельности;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</w:t>
            </w:r>
            <w:r>
              <w:rPr>
                <w:bCs/>
                <w:sz w:val="22"/>
                <w:szCs w:val="22"/>
              </w:rPr>
              <w:t>ности</w:t>
            </w:r>
          </w:p>
          <w:p w:rsidR="00D14333" w:rsidRDefault="00D14333">
            <w:pPr>
              <w:rPr>
                <w:b/>
                <w:bCs/>
                <w:sz w:val="22"/>
                <w:szCs w:val="22"/>
              </w:rPr>
            </w:pPr>
          </w:p>
          <w:p w:rsidR="00D14333" w:rsidRDefault="00A37D9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—показывает знания</w:t>
            </w:r>
            <w:r>
              <w:rPr>
                <w:iCs/>
                <w:sz w:val="22"/>
                <w:szCs w:val="22"/>
              </w:rPr>
              <w:t xml:space="preserve"> основн</w:t>
            </w:r>
            <w:r>
              <w:rPr>
                <w:iCs/>
                <w:sz w:val="22"/>
                <w:szCs w:val="22"/>
              </w:rPr>
              <w:t xml:space="preserve">ых общеупотребительные глаголы (бытовая и профессиональная лексика);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</w:t>
            </w:r>
            <w:r>
              <w:rPr>
                <w:iCs/>
                <w:sz w:val="22"/>
                <w:szCs w:val="22"/>
              </w:rPr>
              <w:t>альной направленности</w:t>
            </w:r>
          </w:p>
          <w:p w:rsidR="00D14333" w:rsidRDefault="00D1433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3836" w:type="dxa"/>
          </w:tcPr>
          <w:p w:rsidR="00D14333" w:rsidRDefault="00A37D9E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D14333" w:rsidRDefault="00A37D9E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D14333" w:rsidRDefault="00A37D9E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D14333" w:rsidRDefault="00A37D9E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D14333" w:rsidRDefault="00A37D9E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</w:tc>
      </w:tr>
      <w:tr w:rsidR="00D14333">
        <w:trPr>
          <w:trHeight w:val="698"/>
        </w:trPr>
        <w:tc>
          <w:tcPr>
            <w:tcW w:w="2954" w:type="dxa"/>
          </w:tcPr>
          <w:p w:rsidR="00D14333" w:rsidRDefault="00A37D9E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D14333" w:rsidRDefault="00A37D9E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</w:t>
            </w:r>
            <w:r>
              <w:rPr>
                <w:iCs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D14333" w:rsidRDefault="00A37D9E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D14333" w:rsidRDefault="00A37D9E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D14333" w:rsidRDefault="00A37D9E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>
              <w:rPr>
                <w:iCs/>
                <w:sz w:val="22"/>
                <w:szCs w:val="22"/>
              </w:rPr>
              <w:t xml:space="preserve">оформлять </w:t>
            </w:r>
            <w:r>
              <w:rPr>
                <w:iCs/>
                <w:sz w:val="22"/>
                <w:szCs w:val="22"/>
              </w:rPr>
              <w:lastRenderedPageBreak/>
              <w:t>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организовывать рабо</w:t>
            </w:r>
            <w:r>
              <w:rPr>
                <w:bCs/>
                <w:sz w:val="22"/>
                <w:szCs w:val="22"/>
              </w:rPr>
              <w:t>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D14333" w:rsidRDefault="00D14333">
            <w:pPr>
              <w:rPr>
                <w:b/>
                <w:bCs/>
              </w:rPr>
            </w:pPr>
          </w:p>
          <w:p w:rsidR="00D14333" w:rsidRDefault="00A37D9E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</w:t>
            </w:r>
            <w:r>
              <w:rPr>
                <w:iCs/>
                <w:sz w:val="22"/>
                <w:szCs w:val="22"/>
              </w:rPr>
              <w:t>ем коллективе</w:t>
            </w:r>
          </w:p>
          <w:p w:rsidR="00D14333" w:rsidRDefault="00A37D9E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</w:t>
            </w:r>
            <w:r>
              <w:rPr>
                <w:iCs/>
                <w:sz w:val="22"/>
                <w:szCs w:val="22"/>
              </w:rPr>
              <w:t>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D14333" w:rsidRDefault="00D14333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22" w:type="dxa"/>
          </w:tcPr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распознает задачу и/или проблему в профессионал</w:t>
            </w:r>
            <w:r>
              <w:rPr>
                <w:iCs/>
                <w:sz w:val="22"/>
                <w:szCs w:val="22"/>
              </w:rPr>
              <w:t xml:space="preserve">ьном и/или социальном контексте; анализирует задачу и/или проблему и выделяет её составные части;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</w:t>
            </w:r>
            <w:r>
              <w:rPr>
                <w:iCs/>
                <w:sz w:val="22"/>
                <w:szCs w:val="22"/>
              </w:rPr>
              <w:t>еобходимые ресурсы;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:rsidR="00D14333" w:rsidRDefault="00A37D9E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D14333" w:rsidRDefault="00A37D9E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</w:t>
            </w:r>
            <w:r>
              <w:rPr>
                <w:iCs/>
                <w:sz w:val="22"/>
                <w:szCs w:val="22"/>
              </w:rPr>
              <w:t xml:space="preserve">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</w:t>
            </w:r>
            <w:r>
              <w:rPr>
                <w:iCs/>
                <w:sz w:val="22"/>
                <w:szCs w:val="22"/>
              </w:rPr>
              <w:lastRenderedPageBreak/>
              <w:t>профессиональных задач.</w:t>
            </w:r>
          </w:p>
          <w:p w:rsidR="00D14333" w:rsidRDefault="00A37D9E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коллектива и команды;</w:t>
            </w:r>
          </w:p>
          <w:p w:rsidR="00D14333" w:rsidRDefault="00A37D9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</w:t>
            </w:r>
            <w:r>
              <w:rPr>
                <w:bCs/>
                <w:sz w:val="22"/>
                <w:szCs w:val="22"/>
              </w:rPr>
              <w:t>ми, руководством, клиентами в ходе профессиональной деятельности.</w:t>
            </w:r>
          </w:p>
          <w:p w:rsidR="00D14333" w:rsidRDefault="00D14333">
            <w:pPr>
              <w:rPr>
                <w:b/>
                <w:bCs/>
                <w:sz w:val="22"/>
                <w:szCs w:val="22"/>
              </w:rPr>
            </w:pPr>
          </w:p>
          <w:p w:rsidR="00D14333" w:rsidRDefault="00A37D9E">
            <w:pPr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</w:p>
          <w:p w:rsidR="00D14333" w:rsidRDefault="00A37D9E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iCs/>
                <w:sz w:val="22"/>
                <w:szCs w:val="22"/>
              </w:rPr>
              <w:t>понимает общий смысл четко произнесенн</w:t>
            </w:r>
            <w:r>
              <w:rPr>
                <w:iCs/>
                <w:sz w:val="22"/>
                <w:szCs w:val="22"/>
              </w:rPr>
              <w:t>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</w:t>
            </w:r>
            <w:r>
              <w:rPr>
                <w:iCs/>
                <w:sz w:val="22"/>
                <w:szCs w:val="22"/>
              </w:rPr>
              <w:t>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</w:p>
        </w:tc>
        <w:tc>
          <w:tcPr>
            <w:tcW w:w="3836" w:type="dxa"/>
          </w:tcPr>
          <w:p w:rsidR="00D14333" w:rsidRDefault="00A37D9E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D14333" w:rsidRDefault="00A37D9E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D14333" w:rsidRDefault="00A37D9E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</w:t>
            </w:r>
            <w:r>
              <w:rPr>
                <w:i/>
                <w:sz w:val="22"/>
                <w:szCs w:val="22"/>
              </w:rPr>
              <w:t>аботы</w:t>
            </w:r>
          </w:p>
          <w:p w:rsidR="00D14333" w:rsidRDefault="00A37D9E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D14333" w:rsidRDefault="00A37D9E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</w:tc>
      </w:tr>
    </w:tbl>
    <w:p w:rsidR="00D14333" w:rsidRDefault="00D14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eastAsia="Calibri"/>
          <w:lang w:eastAsia="en-US"/>
        </w:rPr>
      </w:pPr>
    </w:p>
    <w:sectPr w:rsidR="00D14333">
      <w:pgSz w:w="11906" w:h="16838"/>
      <w:pgMar w:top="1134" w:right="1701" w:bottom="1134" w:left="85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9E" w:rsidRDefault="00A37D9E">
      <w:r>
        <w:separator/>
      </w:r>
    </w:p>
  </w:endnote>
  <w:endnote w:type="continuationSeparator" w:id="0">
    <w:p w:rsidR="00A37D9E" w:rsidRDefault="00A3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33" w:rsidRDefault="00A37D9E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14333" w:rsidRDefault="00D14333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33" w:rsidRDefault="00A37D9E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7AB9">
      <w:rPr>
        <w:noProof/>
      </w:rPr>
      <w:t>10</w:t>
    </w:r>
    <w:r>
      <w:fldChar w:fldCharType="end"/>
    </w:r>
  </w:p>
  <w:p w:rsidR="00D14333" w:rsidRDefault="00D14333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:rsidR="00D14333" w:rsidRDefault="00A37D9E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D14333" w:rsidRDefault="00D14333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33" w:rsidRDefault="00A37D9E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A77AB9">
      <w:rPr>
        <w:noProof/>
      </w:rPr>
      <w:t>13</w:t>
    </w:r>
    <w:r>
      <w:fldChar w:fldCharType="end"/>
    </w:r>
  </w:p>
  <w:p w:rsidR="00D14333" w:rsidRDefault="00D14333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33" w:rsidRDefault="00A37D9E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14333" w:rsidRDefault="00D14333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33" w:rsidRDefault="00A37D9E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A77AB9">
      <w:rPr>
        <w:rStyle w:val="afd"/>
        <w:noProof/>
      </w:rPr>
      <w:t>5</w:t>
    </w:r>
    <w:r>
      <w:rPr>
        <w:rStyle w:val="afd"/>
      </w:rPr>
      <w:fldChar w:fldCharType="end"/>
    </w:r>
  </w:p>
  <w:p w:rsidR="00D14333" w:rsidRDefault="00D14333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9E" w:rsidRDefault="00A37D9E">
      <w:r>
        <w:separator/>
      </w:r>
    </w:p>
  </w:footnote>
  <w:footnote w:type="continuationSeparator" w:id="0">
    <w:p w:rsidR="00A37D9E" w:rsidRDefault="00A37D9E">
      <w:r>
        <w:continuationSeparator/>
      </w:r>
    </w:p>
  </w:footnote>
  <w:footnote w:id="1">
    <w:p w:rsidR="00D14333" w:rsidRDefault="00D14333">
      <w:pPr>
        <w:pStyle w:val="ad"/>
        <w:jc w:val="both"/>
        <w:rPr>
          <w:sz w:val="19"/>
          <w:szCs w:val="19"/>
        </w:rPr>
      </w:pPr>
    </w:p>
  </w:footnote>
  <w:footnote w:id="2">
    <w:p w:rsidR="00D14333" w:rsidRDefault="00D14333">
      <w:pPr>
        <w:pStyle w:val="ad"/>
        <w:jc w:val="both"/>
        <w:rPr>
          <w:i/>
          <w:iCs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1DFA"/>
    <w:multiLevelType w:val="multilevel"/>
    <w:tmpl w:val="AA786DE6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540232"/>
    <w:multiLevelType w:val="multilevel"/>
    <w:tmpl w:val="9A24FDA4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1862C8"/>
    <w:multiLevelType w:val="multilevel"/>
    <w:tmpl w:val="239A43CA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3395B27"/>
    <w:multiLevelType w:val="multilevel"/>
    <w:tmpl w:val="083E79EC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4EC0826"/>
    <w:multiLevelType w:val="multilevel"/>
    <w:tmpl w:val="EAA209BE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77E0C91"/>
    <w:multiLevelType w:val="multilevel"/>
    <w:tmpl w:val="35D20898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8F608CA"/>
    <w:multiLevelType w:val="hybridMultilevel"/>
    <w:tmpl w:val="DEF63B76"/>
    <w:lvl w:ilvl="0" w:tplc="6840E77E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68FE60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F20FA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7014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30A7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A828E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54975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E4CBE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5B09E3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5E6B67"/>
    <w:multiLevelType w:val="multilevel"/>
    <w:tmpl w:val="F0EA0A1A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0E0D4930"/>
    <w:multiLevelType w:val="multilevel"/>
    <w:tmpl w:val="F1A4B3D0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0F444B90"/>
    <w:multiLevelType w:val="multilevel"/>
    <w:tmpl w:val="BB960202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5367D40"/>
    <w:multiLevelType w:val="hybridMultilevel"/>
    <w:tmpl w:val="9796CBB8"/>
    <w:lvl w:ilvl="0" w:tplc="F4784514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A0FC6AEC">
      <w:start w:val="1"/>
      <w:numFmt w:val="lowerLetter"/>
      <w:lvlText w:val="%2."/>
      <w:lvlJc w:val="left"/>
      <w:pPr>
        <w:ind w:left="1932" w:hanging="360"/>
      </w:pPr>
    </w:lvl>
    <w:lvl w:ilvl="2" w:tplc="398038C4">
      <w:start w:val="1"/>
      <w:numFmt w:val="lowerRoman"/>
      <w:lvlText w:val="%3."/>
      <w:lvlJc w:val="right"/>
      <w:pPr>
        <w:ind w:left="2652" w:hanging="180"/>
      </w:pPr>
    </w:lvl>
    <w:lvl w:ilvl="3" w:tplc="397E089C">
      <w:start w:val="1"/>
      <w:numFmt w:val="decimal"/>
      <w:lvlText w:val="%4."/>
      <w:lvlJc w:val="left"/>
      <w:pPr>
        <w:ind w:left="3372" w:hanging="360"/>
      </w:pPr>
    </w:lvl>
    <w:lvl w:ilvl="4" w:tplc="9A9A6E08">
      <w:start w:val="1"/>
      <w:numFmt w:val="lowerLetter"/>
      <w:lvlText w:val="%5."/>
      <w:lvlJc w:val="left"/>
      <w:pPr>
        <w:ind w:left="4092" w:hanging="360"/>
      </w:pPr>
    </w:lvl>
    <w:lvl w:ilvl="5" w:tplc="BE5E992E">
      <w:start w:val="1"/>
      <w:numFmt w:val="lowerRoman"/>
      <w:lvlText w:val="%6."/>
      <w:lvlJc w:val="right"/>
      <w:pPr>
        <w:ind w:left="4812" w:hanging="180"/>
      </w:pPr>
    </w:lvl>
    <w:lvl w:ilvl="6" w:tplc="FDEE499A">
      <w:start w:val="1"/>
      <w:numFmt w:val="decimal"/>
      <w:lvlText w:val="%7."/>
      <w:lvlJc w:val="left"/>
      <w:pPr>
        <w:ind w:left="5532" w:hanging="360"/>
      </w:pPr>
    </w:lvl>
    <w:lvl w:ilvl="7" w:tplc="08FE6F5C">
      <w:start w:val="1"/>
      <w:numFmt w:val="lowerLetter"/>
      <w:lvlText w:val="%8."/>
      <w:lvlJc w:val="left"/>
      <w:pPr>
        <w:ind w:left="6252" w:hanging="360"/>
      </w:pPr>
    </w:lvl>
    <w:lvl w:ilvl="8" w:tplc="74901FBE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1A2C36EB"/>
    <w:multiLevelType w:val="multilevel"/>
    <w:tmpl w:val="715AF4FA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CD71317"/>
    <w:multiLevelType w:val="hybridMultilevel"/>
    <w:tmpl w:val="019ADAE8"/>
    <w:lvl w:ilvl="0" w:tplc="94F29C46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1580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F8CA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B02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965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E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01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168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E2C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427A4C"/>
    <w:multiLevelType w:val="multilevel"/>
    <w:tmpl w:val="B4A6C27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227B0186"/>
    <w:multiLevelType w:val="hybridMultilevel"/>
    <w:tmpl w:val="4F2E17C6"/>
    <w:lvl w:ilvl="0" w:tplc="6D60976E">
      <w:start w:val="1"/>
      <w:numFmt w:val="decimal"/>
      <w:lvlText w:val="%1."/>
      <w:lvlJc w:val="left"/>
      <w:pPr>
        <w:ind w:left="709" w:hanging="360"/>
      </w:pPr>
    </w:lvl>
    <w:lvl w:ilvl="1" w:tplc="04AA5A50">
      <w:start w:val="1"/>
      <w:numFmt w:val="lowerLetter"/>
      <w:lvlText w:val="%2."/>
      <w:lvlJc w:val="left"/>
      <w:pPr>
        <w:ind w:left="1429" w:hanging="360"/>
      </w:pPr>
    </w:lvl>
    <w:lvl w:ilvl="2" w:tplc="0B921ADC">
      <w:start w:val="1"/>
      <w:numFmt w:val="lowerRoman"/>
      <w:lvlText w:val="%3."/>
      <w:lvlJc w:val="right"/>
      <w:pPr>
        <w:ind w:left="2149" w:hanging="180"/>
      </w:pPr>
    </w:lvl>
    <w:lvl w:ilvl="3" w:tplc="D7E89A0E">
      <w:start w:val="1"/>
      <w:numFmt w:val="decimal"/>
      <w:lvlText w:val="%4."/>
      <w:lvlJc w:val="left"/>
      <w:pPr>
        <w:ind w:left="2869" w:hanging="360"/>
      </w:pPr>
    </w:lvl>
    <w:lvl w:ilvl="4" w:tplc="BAAE5A1C">
      <w:start w:val="1"/>
      <w:numFmt w:val="lowerLetter"/>
      <w:lvlText w:val="%5."/>
      <w:lvlJc w:val="left"/>
      <w:pPr>
        <w:ind w:left="3589" w:hanging="360"/>
      </w:pPr>
    </w:lvl>
    <w:lvl w:ilvl="5" w:tplc="7E90BCBC">
      <w:start w:val="1"/>
      <w:numFmt w:val="lowerRoman"/>
      <w:lvlText w:val="%6."/>
      <w:lvlJc w:val="right"/>
      <w:pPr>
        <w:ind w:left="4309" w:hanging="180"/>
      </w:pPr>
    </w:lvl>
    <w:lvl w:ilvl="6" w:tplc="0F5CAAEC">
      <w:start w:val="1"/>
      <w:numFmt w:val="decimal"/>
      <w:lvlText w:val="%7."/>
      <w:lvlJc w:val="left"/>
      <w:pPr>
        <w:ind w:left="5029" w:hanging="360"/>
      </w:pPr>
    </w:lvl>
    <w:lvl w:ilvl="7" w:tplc="A3CA2766">
      <w:start w:val="1"/>
      <w:numFmt w:val="lowerLetter"/>
      <w:lvlText w:val="%8."/>
      <w:lvlJc w:val="left"/>
      <w:pPr>
        <w:ind w:left="5749" w:hanging="360"/>
      </w:pPr>
    </w:lvl>
    <w:lvl w:ilvl="8" w:tplc="E3CEE5C6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22EE4C61"/>
    <w:multiLevelType w:val="hybridMultilevel"/>
    <w:tmpl w:val="C3CE5AA8"/>
    <w:styleLink w:val="WWNum4"/>
    <w:lvl w:ilvl="0" w:tplc="6FD818CA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7E340354">
      <w:start w:val="1"/>
      <w:numFmt w:val="bullet"/>
      <w:lvlText w:val="o"/>
      <w:lvlJc w:val="left"/>
      <w:rPr>
        <w:rFonts w:ascii="Courier New" w:hAnsi="Courier New" w:cs="Courier New"/>
      </w:rPr>
    </w:lvl>
    <w:lvl w:ilvl="2" w:tplc="109A22CC">
      <w:start w:val="1"/>
      <w:numFmt w:val="bullet"/>
      <w:lvlText w:val=""/>
      <w:lvlJc w:val="left"/>
      <w:rPr>
        <w:rFonts w:ascii="Wingdings" w:hAnsi="Wingdings"/>
      </w:rPr>
    </w:lvl>
    <w:lvl w:ilvl="3" w:tplc="52EC8D2C">
      <w:start w:val="1"/>
      <w:numFmt w:val="bullet"/>
      <w:lvlText w:val=""/>
      <w:lvlJc w:val="left"/>
      <w:rPr>
        <w:rFonts w:ascii="Symbol" w:hAnsi="Symbol"/>
      </w:rPr>
    </w:lvl>
    <w:lvl w:ilvl="4" w:tplc="78D63AD0">
      <w:start w:val="1"/>
      <w:numFmt w:val="bullet"/>
      <w:lvlText w:val="o"/>
      <w:lvlJc w:val="left"/>
      <w:rPr>
        <w:rFonts w:ascii="Courier New" w:hAnsi="Courier New" w:cs="Courier New"/>
      </w:rPr>
    </w:lvl>
    <w:lvl w:ilvl="5" w:tplc="B7BAEE0C">
      <w:start w:val="1"/>
      <w:numFmt w:val="bullet"/>
      <w:lvlText w:val=""/>
      <w:lvlJc w:val="left"/>
      <w:rPr>
        <w:rFonts w:ascii="Wingdings" w:hAnsi="Wingdings"/>
      </w:rPr>
    </w:lvl>
    <w:lvl w:ilvl="6" w:tplc="E32CB77C">
      <w:start w:val="1"/>
      <w:numFmt w:val="bullet"/>
      <w:lvlText w:val=""/>
      <w:lvlJc w:val="left"/>
      <w:rPr>
        <w:rFonts w:ascii="Symbol" w:hAnsi="Symbol"/>
      </w:rPr>
    </w:lvl>
    <w:lvl w:ilvl="7" w:tplc="9FE0CB50">
      <w:start w:val="1"/>
      <w:numFmt w:val="bullet"/>
      <w:lvlText w:val="o"/>
      <w:lvlJc w:val="left"/>
      <w:rPr>
        <w:rFonts w:ascii="Courier New" w:hAnsi="Courier New" w:cs="Courier New"/>
      </w:rPr>
    </w:lvl>
    <w:lvl w:ilvl="8" w:tplc="6CC2CD1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6">
    <w:nsid w:val="23F473A7"/>
    <w:multiLevelType w:val="multilevel"/>
    <w:tmpl w:val="1512D03E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5BE275F"/>
    <w:multiLevelType w:val="hybridMultilevel"/>
    <w:tmpl w:val="32F8B7A8"/>
    <w:lvl w:ilvl="0" w:tplc="43C08D2A">
      <w:start w:val="2"/>
      <w:numFmt w:val="decimal"/>
      <w:lvlText w:val="%1."/>
      <w:lvlJc w:val="left"/>
      <w:pPr>
        <w:ind w:left="1069" w:hanging="360"/>
      </w:pPr>
    </w:lvl>
    <w:lvl w:ilvl="1" w:tplc="FFC61C56">
      <w:start w:val="1"/>
      <w:numFmt w:val="lowerLetter"/>
      <w:lvlText w:val="%2."/>
      <w:lvlJc w:val="left"/>
      <w:pPr>
        <w:ind w:left="1789" w:hanging="360"/>
      </w:pPr>
    </w:lvl>
    <w:lvl w:ilvl="2" w:tplc="4E3A6848">
      <w:start w:val="1"/>
      <w:numFmt w:val="lowerRoman"/>
      <w:lvlText w:val="%3."/>
      <w:lvlJc w:val="right"/>
      <w:pPr>
        <w:ind w:left="2509" w:hanging="180"/>
      </w:pPr>
    </w:lvl>
    <w:lvl w:ilvl="3" w:tplc="234675E6">
      <w:start w:val="1"/>
      <w:numFmt w:val="decimal"/>
      <w:lvlText w:val="%4."/>
      <w:lvlJc w:val="left"/>
      <w:pPr>
        <w:ind w:left="3229" w:hanging="360"/>
      </w:pPr>
    </w:lvl>
    <w:lvl w:ilvl="4" w:tplc="8F7063E6">
      <w:start w:val="1"/>
      <w:numFmt w:val="lowerLetter"/>
      <w:lvlText w:val="%5."/>
      <w:lvlJc w:val="left"/>
      <w:pPr>
        <w:ind w:left="3949" w:hanging="360"/>
      </w:pPr>
    </w:lvl>
    <w:lvl w:ilvl="5" w:tplc="EAEAAA84">
      <w:start w:val="1"/>
      <w:numFmt w:val="lowerRoman"/>
      <w:lvlText w:val="%6."/>
      <w:lvlJc w:val="right"/>
      <w:pPr>
        <w:ind w:left="4669" w:hanging="180"/>
      </w:pPr>
    </w:lvl>
    <w:lvl w:ilvl="6" w:tplc="FD18239C">
      <w:start w:val="1"/>
      <w:numFmt w:val="decimal"/>
      <w:lvlText w:val="%7."/>
      <w:lvlJc w:val="left"/>
      <w:pPr>
        <w:ind w:left="5389" w:hanging="360"/>
      </w:pPr>
    </w:lvl>
    <w:lvl w:ilvl="7" w:tplc="9976C506">
      <w:start w:val="1"/>
      <w:numFmt w:val="lowerLetter"/>
      <w:lvlText w:val="%8."/>
      <w:lvlJc w:val="left"/>
      <w:pPr>
        <w:ind w:left="6109" w:hanging="360"/>
      </w:pPr>
    </w:lvl>
    <w:lvl w:ilvl="8" w:tplc="F898813A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0E2BC4"/>
    <w:multiLevelType w:val="multilevel"/>
    <w:tmpl w:val="775EBF64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B912569"/>
    <w:multiLevelType w:val="multilevel"/>
    <w:tmpl w:val="14D0DECE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2BC137C4"/>
    <w:multiLevelType w:val="hybridMultilevel"/>
    <w:tmpl w:val="438E1020"/>
    <w:styleLink w:val="WWNum35"/>
    <w:lvl w:ilvl="0" w:tplc="F88CC504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BEA2EFAA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E1588D82">
      <w:start w:val="1"/>
      <w:numFmt w:val="bullet"/>
      <w:lvlText w:val=""/>
      <w:lvlJc w:val="left"/>
      <w:rPr>
        <w:rFonts w:ascii="Wingdings" w:hAnsi="Wingdings"/>
      </w:rPr>
    </w:lvl>
    <w:lvl w:ilvl="3" w:tplc="4CA027A6">
      <w:start w:val="1"/>
      <w:numFmt w:val="bullet"/>
      <w:lvlText w:val=""/>
      <w:lvlJc w:val="left"/>
      <w:rPr>
        <w:rFonts w:ascii="Symbol" w:hAnsi="Symbol"/>
      </w:rPr>
    </w:lvl>
    <w:lvl w:ilvl="4" w:tplc="5AF62A68">
      <w:start w:val="1"/>
      <w:numFmt w:val="bullet"/>
      <w:lvlText w:val="o"/>
      <w:lvlJc w:val="left"/>
      <w:rPr>
        <w:rFonts w:ascii="Courier New" w:hAnsi="Courier New" w:cs="Courier New"/>
      </w:rPr>
    </w:lvl>
    <w:lvl w:ilvl="5" w:tplc="3CCCACFC">
      <w:start w:val="1"/>
      <w:numFmt w:val="bullet"/>
      <w:lvlText w:val=""/>
      <w:lvlJc w:val="left"/>
      <w:rPr>
        <w:rFonts w:ascii="Wingdings" w:hAnsi="Wingdings"/>
      </w:rPr>
    </w:lvl>
    <w:lvl w:ilvl="6" w:tplc="D1FA2274">
      <w:start w:val="1"/>
      <w:numFmt w:val="bullet"/>
      <w:lvlText w:val=""/>
      <w:lvlJc w:val="left"/>
      <w:rPr>
        <w:rFonts w:ascii="Symbol" w:hAnsi="Symbol"/>
      </w:rPr>
    </w:lvl>
    <w:lvl w:ilvl="7" w:tplc="03CC2052">
      <w:start w:val="1"/>
      <w:numFmt w:val="bullet"/>
      <w:lvlText w:val="o"/>
      <w:lvlJc w:val="left"/>
      <w:rPr>
        <w:rFonts w:ascii="Courier New" w:hAnsi="Courier New" w:cs="Courier New"/>
      </w:rPr>
    </w:lvl>
    <w:lvl w:ilvl="8" w:tplc="7340EDE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2D03796E"/>
    <w:multiLevelType w:val="hybridMultilevel"/>
    <w:tmpl w:val="9A0AE740"/>
    <w:styleLink w:val="WW8Num7"/>
    <w:lvl w:ilvl="0" w:tplc="088409EC">
      <w:start w:val="1"/>
      <w:numFmt w:val="decimal"/>
      <w:pStyle w:val="WW8Num7"/>
      <w:lvlText w:val="%1."/>
      <w:lvlJc w:val="left"/>
    </w:lvl>
    <w:lvl w:ilvl="1" w:tplc="2510280A">
      <w:start w:val="1"/>
      <w:numFmt w:val="lowerLetter"/>
      <w:lvlText w:val="%2."/>
      <w:lvlJc w:val="left"/>
    </w:lvl>
    <w:lvl w:ilvl="2" w:tplc="6B1808DC">
      <w:start w:val="1"/>
      <w:numFmt w:val="lowerRoman"/>
      <w:lvlText w:val="%3."/>
      <w:lvlJc w:val="right"/>
    </w:lvl>
    <w:lvl w:ilvl="3" w:tplc="2DE2BDF4">
      <w:start w:val="1"/>
      <w:numFmt w:val="decimal"/>
      <w:lvlText w:val="%4."/>
      <w:lvlJc w:val="left"/>
    </w:lvl>
    <w:lvl w:ilvl="4" w:tplc="CE38D800">
      <w:start w:val="1"/>
      <w:numFmt w:val="lowerLetter"/>
      <w:lvlText w:val="%5."/>
      <w:lvlJc w:val="left"/>
    </w:lvl>
    <w:lvl w:ilvl="5" w:tplc="09EC23F8">
      <w:start w:val="1"/>
      <w:numFmt w:val="lowerRoman"/>
      <w:lvlText w:val="%6."/>
      <w:lvlJc w:val="right"/>
    </w:lvl>
    <w:lvl w:ilvl="6" w:tplc="37D2F4B6">
      <w:start w:val="1"/>
      <w:numFmt w:val="decimal"/>
      <w:lvlText w:val="%7."/>
      <w:lvlJc w:val="left"/>
    </w:lvl>
    <w:lvl w:ilvl="7" w:tplc="A94E94F0">
      <w:start w:val="1"/>
      <w:numFmt w:val="lowerLetter"/>
      <w:lvlText w:val="%8."/>
      <w:lvlJc w:val="left"/>
    </w:lvl>
    <w:lvl w:ilvl="8" w:tplc="549A04E2">
      <w:start w:val="1"/>
      <w:numFmt w:val="lowerRoman"/>
      <w:lvlText w:val="%9."/>
      <w:lvlJc w:val="right"/>
    </w:lvl>
  </w:abstractNum>
  <w:abstractNum w:abstractNumId="22">
    <w:nsid w:val="2D681853"/>
    <w:multiLevelType w:val="multilevel"/>
    <w:tmpl w:val="3596254E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2D81741F"/>
    <w:multiLevelType w:val="hybridMultilevel"/>
    <w:tmpl w:val="185494C6"/>
    <w:styleLink w:val="WWNum2"/>
    <w:lvl w:ilvl="0" w:tplc="1116B67A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E9BC921A">
      <w:start w:val="1"/>
      <w:numFmt w:val="bullet"/>
      <w:lvlText w:val="o"/>
      <w:lvlJc w:val="left"/>
      <w:rPr>
        <w:rFonts w:ascii="Courier New" w:hAnsi="Courier New" w:cs="Courier New"/>
      </w:rPr>
    </w:lvl>
    <w:lvl w:ilvl="2" w:tplc="58CAB7B8">
      <w:start w:val="1"/>
      <w:numFmt w:val="bullet"/>
      <w:lvlText w:val=""/>
      <w:lvlJc w:val="left"/>
      <w:rPr>
        <w:rFonts w:ascii="Wingdings" w:hAnsi="Wingdings"/>
      </w:rPr>
    </w:lvl>
    <w:lvl w:ilvl="3" w:tplc="B8E6D36C">
      <w:start w:val="1"/>
      <w:numFmt w:val="bullet"/>
      <w:lvlText w:val=""/>
      <w:lvlJc w:val="left"/>
      <w:rPr>
        <w:rFonts w:ascii="Symbol" w:hAnsi="Symbol"/>
      </w:rPr>
    </w:lvl>
    <w:lvl w:ilvl="4" w:tplc="8FCAA5F8">
      <w:start w:val="1"/>
      <w:numFmt w:val="bullet"/>
      <w:lvlText w:val="o"/>
      <w:lvlJc w:val="left"/>
      <w:rPr>
        <w:rFonts w:ascii="Courier New" w:hAnsi="Courier New" w:cs="Courier New"/>
      </w:rPr>
    </w:lvl>
    <w:lvl w:ilvl="5" w:tplc="C59A42A6">
      <w:start w:val="1"/>
      <w:numFmt w:val="bullet"/>
      <w:lvlText w:val=""/>
      <w:lvlJc w:val="left"/>
      <w:rPr>
        <w:rFonts w:ascii="Wingdings" w:hAnsi="Wingdings"/>
      </w:rPr>
    </w:lvl>
    <w:lvl w:ilvl="6" w:tplc="3316320C">
      <w:start w:val="1"/>
      <w:numFmt w:val="bullet"/>
      <w:lvlText w:val=""/>
      <w:lvlJc w:val="left"/>
      <w:rPr>
        <w:rFonts w:ascii="Symbol" w:hAnsi="Symbol"/>
      </w:rPr>
    </w:lvl>
    <w:lvl w:ilvl="7" w:tplc="3F84FF1A">
      <w:start w:val="1"/>
      <w:numFmt w:val="bullet"/>
      <w:lvlText w:val="o"/>
      <w:lvlJc w:val="left"/>
      <w:rPr>
        <w:rFonts w:ascii="Courier New" w:hAnsi="Courier New" w:cs="Courier New"/>
      </w:rPr>
    </w:lvl>
    <w:lvl w:ilvl="8" w:tplc="1D3C043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302114CC"/>
    <w:multiLevelType w:val="multilevel"/>
    <w:tmpl w:val="77F8E94A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39645CF"/>
    <w:multiLevelType w:val="multilevel"/>
    <w:tmpl w:val="39D40BFC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35DF6445"/>
    <w:multiLevelType w:val="multilevel"/>
    <w:tmpl w:val="0590B5C0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36495E0D"/>
    <w:multiLevelType w:val="hybridMultilevel"/>
    <w:tmpl w:val="C03EA02C"/>
    <w:styleLink w:val="WWNum1"/>
    <w:lvl w:ilvl="0" w:tplc="26C0F34E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901C0F80">
      <w:start w:val="1"/>
      <w:numFmt w:val="bullet"/>
      <w:lvlText w:val="o"/>
      <w:lvlJc w:val="left"/>
      <w:rPr>
        <w:rFonts w:ascii="Courier New" w:hAnsi="Courier New" w:cs="Courier New"/>
      </w:rPr>
    </w:lvl>
    <w:lvl w:ilvl="2" w:tplc="F0EA01A2">
      <w:start w:val="1"/>
      <w:numFmt w:val="bullet"/>
      <w:lvlText w:val=""/>
      <w:lvlJc w:val="left"/>
      <w:rPr>
        <w:rFonts w:ascii="Wingdings" w:hAnsi="Wingdings"/>
      </w:rPr>
    </w:lvl>
    <w:lvl w:ilvl="3" w:tplc="F864C1C0">
      <w:start w:val="1"/>
      <w:numFmt w:val="bullet"/>
      <w:lvlText w:val=""/>
      <w:lvlJc w:val="left"/>
      <w:rPr>
        <w:rFonts w:ascii="Symbol" w:hAnsi="Symbol"/>
      </w:rPr>
    </w:lvl>
    <w:lvl w:ilvl="4" w:tplc="74FA10E8">
      <w:start w:val="1"/>
      <w:numFmt w:val="bullet"/>
      <w:lvlText w:val="o"/>
      <w:lvlJc w:val="left"/>
      <w:rPr>
        <w:rFonts w:ascii="Courier New" w:hAnsi="Courier New" w:cs="Courier New"/>
      </w:rPr>
    </w:lvl>
    <w:lvl w:ilvl="5" w:tplc="EFB6D530">
      <w:start w:val="1"/>
      <w:numFmt w:val="bullet"/>
      <w:lvlText w:val=""/>
      <w:lvlJc w:val="left"/>
      <w:rPr>
        <w:rFonts w:ascii="Wingdings" w:hAnsi="Wingdings"/>
      </w:rPr>
    </w:lvl>
    <w:lvl w:ilvl="6" w:tplc="5220073C">
      <w:start w:val="1"/>
      <w:numFmt w:val="bullet"/>
      <w:lvlText w:val=""/>
      <w:lvlJc w:val="left"/>
      <w:rPr>
        <w:rFonts w:ascii="Symbol" w:hAnsi="Symbol"/>
      </w:rPr>
    </w:lvl>
    <w:lvl w:ilvl="7" w:tplc="D3A872D0">
      <w:start w:val="1"/>
      <w:numFmt w:val="bullet"/>
      <w:lvlText w:val="o"/>
      <w:lvlJc w:val="left"/>
      <w:rPr>
        <w:rFonts w:ascii="Courier New" w:hAnsi="Courier New" w:cs="Courier New"/>
      </w:rPr>
    </w:lvl>
    <w:lvl w:ilvl="8" w:tplc="F4F64CE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8">
    <w:nsid w:val="371262C3"/>
    <w:multiLevelType w:val="multilevel"/>
    <w:tmpl w:val="35B0EF2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391460D4"/>
    <w:multiLevelType w:val="multilevel"/>
    <w:tmpl w:val="3306D26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3EDD67DD"/>
    <w:multiLevelType w:val="multilevel"/>
    <w:tmpl w:val="F91C67D8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81520A0"/>
    <w:multiLevelType w:val="hybridMultilevel"/>
    <w:tmpl w:val="ADE23AF8"/>
    <w:styleLink w:val="WWNum6"/>
    <w:lvl w:ilvl="0" w:tplc="C756D89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09FC58E4">
      <w:start w:val="1"/>
      <w:numFmt w:val="bullet"/>
      <w:lvlText w:val="o"/>
      <w:lvlJc w:val="left"/>
      <w:rPr>
        <w:rFonts w:ascii="Courier New" w:hAnsi="Courier New" w:cs="Courier New"/>
      </w:rPr>
    </w:lvl>
    <w:lvl w:ilvl="2" w:tplc="905828FC">
      <w:start w:val="1"/>
      <w:numFmt w:val="bullet"/>
      <w:lvlText w:val=""/>
      <w:lvlJc w:val="left"/>
      <w:rPr>
        <w:rFonts w:ascii="Wingdings" w:hAnsi="Wingdings"/>
      </w:rPr>
    </w:lvl>
    <w:lvl w:ilvl="3" w:tplc="C812D2E2">
      <w:start w:val="1"/>
      <w:numFmt w:val="bullet"/>
      <w:lvlText w:val=""/>
      <w:lvlJc w:val="left"/>
      <w:rPr>
        <w:rFonts w:ascii="Symbol" w:hAnsi="Symbol"/>
      </w:rPr>
    </w:lvl>
    <w:lvl w:ilvl="4" w:tplc="B492D7A0">
      <w:start w:val="1"/>
      <w:numFmt w:val="bullet"/>
      <w:lvlText w:val="o"/>
      <w:lvlJc w:val="left"/>
      <w:rPr>
        <w:rFonts w:ascii="Courier New" w:hAnsi="Courier New" w:cs="Courier New"/>
      </w:rPr>
    </w:lvl>
    <w:lvl w:ilvl="5" w:tplc="C08688B6">
      <w:start w:val="1"/>
      <w:numFmt w:val="bullet"/>
      <w:lvlText w:val=""/>
      <w:lvlJc w:val="left"/>
      <w:rPr>
        <w:rFonts w:ascii="Wingdings" w:hAnsi="Wingdings"/>
      </w:rPr>
    </w:lvl>
    <w:lvl w:ilvl="6" w:tplc="48DC7EB6">
      <w:start w:val="1"/>
      <w:numFmt w:val="bullet"/>
      <w:lvlText w:val=""/>
      <w:lvlJc w:val="left"/>
      <w:rPr>
        <w:rFonts w:ascii="Symbol" w:hAnsi="Symbol"/>
      </w:rPr>
    </w:lvl>
    <w:lvl w:ilvl="7" w:tplc="6C7A01A8">
      <w:start w:val="1"/>
      <w:numFmt w:val="bullet"/>
      <w:lvlText w:val="o"/>
      <w:lvlJc w:val="left"/>
      <w:rPr>
        <w:rFonts w:ascii="Courier New" w:hAnsi="Courier New" w:cs="Courier New"/>
      </w:rPr>
    </w:lvl>
    <w:lvl w:ilvl="8" w:tplc="0B10B21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2">
    <w:nsid w:val="48413384"/>
    <w:multiLevelType w:val="multilevel"/>
    <w:tmpl w:val="36247E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48D011EE"/>
    <w:multiLevelType w:val="hybridMultilevel"/>
    <w:tmpl w:val="FB94100C"/>
    <w:styleLink w:val="WWNum3"/>
    <w:lvl w:ilvl="0" w:tplc="09F444A6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1DDE3A40">
      <w:start w:val="1"/>
      <w:numFmt w:val="bullet"/>
      <w:lvlText w:val="o"/>
      <w:lvlJc w:val="left"/>
      <w:rPr>
        <w:rFonts w:ascii="Courier New" w:hAnsi="Courier New" w:cs="Courier New"/>
      </w:rPr>
    </w:lvl>
    <w:lvl w:ilvl="2" w:tplc="1EF03ABA">
      <w:start w:val="1"/>
      <w:numFmt w:val="bullet"/>
      <w:lvlText w:val=""/>
      <w:lvlJc w:val="left"/>
      <w:rPr>
        <w:rFonts w:ascii="Wingdings" w:hAnsi="Wingdings"/>
      </w:rPr>
    </w:lvl>
    <w:lvl w:ilvl="3" w:tplc="68DC3EAC">
      <w:start w:val="1"/>
      <w:numFmt w:val="bullet"/>
      <w:lvlText w:val=""/>
      <w:lvlJc w:val="left"/>
      <w:rPr>
        <w:rFonts w:ascii="Symbol" w:hAnsi="Symbol"/>
      </w:rPr>
    </w:lvl>
    <w:lvl w:ilvl="4" w:tplc="D11CB0A2">
      <w:start w:val="1"/>
      <w:numFmt w:val="bullet"/>
      <w:lvlText w:val="o"/>
      <w:lvlJc w:val="left"/>
      <w:rPr>
        <w:rFonts w:ascii="Courier New" w:hAnsi="Courier New" w:cs="Courier New"/>
      </w:rPr>
    </w:lvl>
    <w:lvl w:ilvl="5" w:tplc="BFB4E5E2">
      <w:start w:val="1"/>
      <w:numFmt w:val="bullet"/>
      <w:lvlText w:val=""/>
      <w:lvlJc w:val="left"/>
      <w:rPr>
        <w:rFonts w:ascii="Wingdings" w:hAnsi="Wingdings"/>
      </w:rPr>
    </w:lvl>
    <w:lvl w:ilvl="6" w:tplc="A4ACE260">
      <w:start w:val="1"/>
      <w:numFmt w:val="bullet"/>
      <w:lvlText w:val=""/>
      <w:lvlJc w:val="left"/>
      <w:rPr>
        <w:rFonts w:ascii="Symbol" w:hAnsi="Symbol"/>
      </w:rPr>
    </w:lvl>
    <w:lvl w:ilvl="7" w:tplc="082AA302">
      <w:start w:val="1"/>
      <w:numFmt w:val="bullet"/>
      <w:lvlText w:val="o"/>
      <w:lvlJc w:val="left"/>
      <w:rPr>
        <w:rFonts w:ascii="Courier New" w:hAnsi="Courier New" w:cs="Courier New"/>
      </w:rPr>
    </w:lvl>
    <w:lvl w:ilvl="8" w:tplc="1504927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4A4F01B9"/>
    <w:multiLevelType w:val="multilevel"/>
    <w:tmpl w:val="262A8908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4B6E00CE"/>
    <w:multiLevelType w:val="multilevel"/>
    <w:tmpl w:val="63B8E4EE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536A51CF"/>
    <w:multiLevelType w:val="hybridMultilevel"/>
    <w:tmpl w:val="4BF41E56"/>
    <w:lvl w:ilvl="0" w:tplc="432C7D98">
      <w:start w:val="2"/>
      <w:numFmt w:val="decimal"/>
      <w:lvlText w:val="%1."/>
      <w:lvlJc w:val="left"/>
      <w:pPr>
        <w:ind w:left="1069" w:hanging="360"/>
      </w:pPr>
    </w:lvl>
    <w:lvl w:ilvl="1" w:tplc="989AC972">
      <w:start w:val="1"/>
      <w:numFmt w:val="lowerLetter"/>
      <w:lvlText w:val="%2."/>
      <w:lvlJc w:val="left"/>
      <w:pPr>
        <w:ind w:left="1789" w:hanging="360"/>
      </w:pPr>
    </w:lvl>
    <w:lvl w:ilvl="2" w:tplc="BA0E4A18">
      <w:start w:val="1"/>
      <w:numFmt w:val="lowerRoman"/>
      <w:lvlText w:val="%3."/>
      <w:lvlJc w:val="right"/>
      <w:pPr>
        <w:ind w:left="2509" w:hanging="180"/>
      </w:pPr>
    </w:lvl>
    <w:lvl w:ilvl="3" w:tplc="D00E2B86">
      <w:start w:val="1"/>
      <w:numFmt w:val="decimal"/>
      <w:lvlText w:val="%4."/>
      <w:lvlJc w:val="left"/>
      <w:pPr>
        <w:ind w:left="3229" w:hanging="360"/>
      </w:pPr>
    </w:lvl>
    <w:lvl w:ilvl="4" w:tplc="22A6C758">
      <w:start w:val="1"/>
      <w:numFmt w:val="lowerLetter"/>
      <w:lvlText w:val="%5."/>
      <w:lvlJc w:val="left"/>
      <w:pPr>
        <w:ind w:left="3949" w:hanging="360"/>
      </w:pPr>
    </w:lvl>
    <w:lvl w:ilvl="5" w:tplc="11E618B4">
      <w:start w:val="1"/>
      <w:numFmt w:val="lowerRoman"/>
      <w:lvlText w:val="%6."/>
      <w:lvlJc w:val="right"/>
      <w:pPr>
        <w:ind w:left="4669" w:hanging="180"/>
      </w:pPr>
    </w:lvl>
    <w:lvl w:ilvl="6" w:tplc="EFA07C0E">
      <w:start w:val="1"/>
      <w:numFmt w:val="decimal"/>
      <w:lvlText w:val="%7."/>
      <w:lvlJc w:val="left"/>
      <w:pPr>
        <w:ind w:left="5389" w:hanging="360"/>
      </w:pPr>
    </w:lvl>
    <w:lvl w:ilvl="7" w:tplc="956244E0">
      <w:start w:val="1"/>
      <w:numFmt w:val="lowerLetter"/>
      <w:lvlText w:val="%8."/>
      <w:lvlJc w:val="left"/>
      <w:pPr>
        <w:ind w:left="6109" w:hanging="360"/>
      </w:pPr>
    </w:lvl>
    <w:lvl w:ilvl="8" w:tplc="A3C2D4CC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1A6EF7"/>
    <w:multiLevelType w:val="multilevel"/>
    <w:tmpl w:val="061EE62C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5E1171B3"/>
    <w:multiLevelType w:val="multilevel"/>
    <w:tmpl w:val="B282DB06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5F365FF4"/>
    <w:multiLevelType w:val="multilevel"/>
    <w:tmpl w:val="0AD0091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C0B2339"/>
    <w:multiLevelType w:val="multilevel"/>
    <w:tmpl w:val="127EB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1">
    <w:nsid w:val="6FBD6DDE"/>
    <w:multiLevelType w:val="hybridMultilevel"/>
    <w:tmpl w:val="47145144"/>
    <w:styleLink w:val="WWNum7"/>
    <w:lvl w:ilvl="0" w:tplc="1160163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9A7AD8C8">
      <w:start w:val="1"/>
      <w:numFmt w:val="bullet"/>
      <w:lvlText w:val="o"/>
      <w:lvlJc w:val="left"/>
      <w:rPr>
        <w:rFonts w:ascii="Courier New" w:hAnsi="Courier New" w:cs="Courier New"/>
      </w:rPr>
    </w:lvl>
    <w:lvl w:ilvl="2" w:tplc="F0EE64DC">
      <w:start w:val="1"/>
      <w:numFmt w:val="bullet"/>
      <w:lvlText w:val=""/>
      <w:lvlJc w:val="left"/>
      <w:rPr>
        <w:rFonts w:ascii="Wingdings" w:hAnsi="Wingdings"/>
      </w:rPr>
    </w:lvl>
    <w:lvl w:ilvl="3" w:tplc="BAFCF29E">
      <w:start w:val="1"/>
      <w:numFmt w:val="bullet"/>
      <w:lvlText w:val=""/>
      <w:lvlJc w:val="left"/>
      <w:rPr>
        <w:rFonts w:ascii="Symbol" w:hAnsi="Symbol"/>
      </w:rPr>
    </w:lvl>
    <w:lvl w:ilvl="4" w:tplc="1F2C4D1A">
      <w:start w:val="1"/>
      <w:numFmt w:val="bullet"/>
      <w:lvlText w:val="o"/>
      <w:lvlJc w:val="left"/>
      <w:rPr>
        <w:rFonts w:ascii="Courier New" w:hAnsi="Courier New" w:cs="Courier New"/>
      </w:rPr>
    </w:lvl>
    <w:lvl w:ilvl="5" w:tplc="37AE8F38">
      <w:start w:val="1"/>
      <w:numFmt w:val="bullet"/>
      <w:lvlText w:val=""/>
      <w:lvlJc w:val="left"/>
      <w:rPr>
        <w:rFonts w:ascii="Wingdings" w:hAnsi="Wingdings"/>
      </w:rPr>
    </w:lvl>
    <w:lvl w:ilvl="6" w:tplc="DA4C1B90">
      <w:start w:val="1"/>
      <w:numFmt w:val="bullet"/>
      <w:lvlText w:val=""/>
      <w:lvlJc w:val="left"/>
      <w:rPr>
        <w:rFonts w:ascii="Symbol" w:hAnsi="Symbol"/>
      </w:rPr>
    </w:lvl>
    <w:lvl w:ilvl="7" w:tplc="D8BE9D4A">
      <w:start w:val="1"/>
      <w:numFmt w:val="bullet"/>
      <w:lvlText w:val="o"/>
      <w:lvlJc w:val="left"/>
      <w:rPr>
        <w:rFonts w:ascii="Courier New" w:hAnsi="Courier New" w:cs="Courier New"/>
      </w:rPr>
    </w:lvl>
    <w:lvl w:ilvl="8" w:tplc="B8AE9B2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2">
    <w:nsid w:val="71B21C96"/>
    <w:multiLevelType w:val="multilevel"/>
    <w:tmpl w:val="B8EEF604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30B2C53"/>
    <w:multiLevelType w:val="multilevel"/>
    <w:tmpl w:val="8340B184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4E13E5E"/>
    <w:multiLevelType w:val="multilevel"/>
    <w:tmpl w:val="9C5E286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>
    <w:nsid w:val="7A8B6703"/>
    <w:multiLevelType w:val="hybridMultilevel"/>
    <w:tmpl w:val="71542EAC"/>
    <w:styleLink w:val="WWNum5"/>
    <w:lvl w:ilvl="0" w:tplc="042EDADC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A1C46C1A">
      <w:start w:val="1"/>
      <w:numFmt w:val="bullet"/>
      <w:lvlText w:val="o"/>
      <w:lvlJc w:val="left"/>
      <w:rPr>
        <w:rFonts w:ascii="Courier New" w:hAnsi="Courier New" w:cs="Courier New"/>
      </w:rPr>
    </w:lvl>
    <w:lvl w:ilvl="2" w:tplc="78B2A330">
      <w:start w:val="1"/>
      <w:numFmt w:val="bullet"/>
      <w:lvlText w:val=""/>
      <w:lvlJc w:val="left"/>
      <w:rPr>
        <w:rFonts w:ascii="Wingdings" w:hAnsi="Wingdings"/>
      </w:rPr>
    </w:lvl>
    <w:lvl w:ilvl="3" w:tplc="F91658FE">
      <w:start w:val="1"/>
      <w:numFmt w:val="bullet"/>
      <w:lvlText w:val=""/>
      <w:lvlJc w:val="left"/>
      <w:rPr>
        <w:rFonts w:ascii="Symbol" w:hAnsi="Symbol"/>
      </w:rPr>
    </w:lvl>
    <w:lvl w:ilvl="4" w:tplc="77E6185C">
      <w:start w:val="1"/>
      <w:numFmt w:val="bullet"/>
      <w:lvlText w:val="o"/>
      <w:lvlJc w:val="left"/>
      <w:rPr>
        <w:rFonts w:ascii="Courier New" w:hAnsi="Courier New" w:cs="Courier New"/>
      </w:rPr>
    </w:lvl>
    <w:lvl w:ilvl="5" w:tplc="CD7A493E">
      <w:start w:val="1"/>
      <w:numFmt w:val="bullet"/>
      <w:lvlText w:val=""/>
      <w:lvlJc w:val="left"/>
      <w:rPr>
        <w:rFonts w:ascii="Wingdings" w:hAnsi="Wingdings"/>
      </w:rPr>
    </w:lvl>
    <w:lvl w:ilvl="6" w:tplc="3D460D66">
      <w:start w:val="1"/>
      <w:numFmt w:val="bullet"/>
      <w:lvlText w:val=""/>
      <w:lvlJc w:val="left"/>
      <w:rPr>
        <w:rFonts w:ascii="Symbol" w:hAnsi="Symbol"/>
      </w:rPr>
    </w:lvl>
    <w:lvl w:ilvl="7" w:tplc="84C87C02">
      <w:start w:val="1"/>
      <w:numFmt w:val="bullet"/>
      <w:lvlText w:val="o"/>
      <w:lvlJc w:val="left"/>
      <w:rPr>
        <w:rFonts w:ascii="Courier New" w:hAnsi="Courier New" w:cs="Courier New"/>
      </w:rPr>
    </w:lvl>
    <w:lvl w:ilvl="8" w:tplc="B87CF22E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</w:num>
  <w:num w:numId="4">
    <w:abstractNumId w:val="27"/>
  </w:num>
  <w:num w:numId="5">
    <w:abstractNumId w:val="23"/>
  </w:num>
  <w:num w:numId="6">
    <w:abstractNumId w:val="33"/>
  </w:num>
  <w:num w:numId="7">
    <w:abstractNumId w:val="15"/>
  </w:num>
  <w:num w:numId="8">
    <w:abstractNumId w:val="45"/>
  </w:num>
  <w:num w:numId="9">
    <w:abstractNumId w:val="31"/>
  </w:num>
  <w:num w:numId="10">
    <w:abstractNumId w:val="41"/>
  </w:num>
  <w:num w:numId="11">
    <w:abstractNumId w:val="26"/>
  </w:num>
  <w:num w:numId="12">
    <w:abstractNumId w:val="13"/>
  </w:num>
  <w:num w:numId="13">
    <w:abstractNumId w:val="43"/>
  </w:num>
  <w:num w:numId="14">
    <w:abstractNumId w:val="35"/>
  </w:num>
  <w:num w:numId="15">
    <w:abstractNumId w:val="38"/>
  </w:num>
  <w:num w:numId="16">
    <w:abstractNumId w:val="4"/>
  </w:num>
  <w:num w:numId="17">
    <w:abstractNumId w:val="19"/>
  </w:num>
  <w:num w:numId="18">
    <w:abstractNumId w:val="8"/>
  </w:num>
  <w:num w:numId="19">
    <w:abstractNumId w:val="2"/>
  </w:num>
  <w:num w:numId="20">
    <w:abstractNumId w:val="24"/>
  </w:num>
  <w:num w:numId="21">
    <w:abstractNumId w:val="42"/>
  </w:num>
  <w:num w:numId="22">
    <w:abstractNumId w:val="30"/>
  </w:num>
  <w:num w:numId="23">
    <w:abstractNumId w:val="9"/>
  </w:num>
  <w:num w:numId="24">
    <w:abstractNumId w:val="11"/>
  </w:num>
  <w:num w:numId="25">
    <w:abstractNumId w:val="0"/>
  </w:num>
  <w:num w:numId="26">
    <w:abstractNumId w:val="3"/>
  </w:num>
  <w:num w:numId="27">
    <w:abstractNumId w:val="7"/>
  </w:num>
  <w:num w:numId="28">
    <w:abstractNumId w:val="28"/>
  </w:num>
  <w:num w:numId="29">
    <w:abstractNumId w:val="1"/>
  </w:num>
  <w:num w:numId="30">
    <w:abstractNumId w:val="22"/>
  </w:num>
  <w:num w:numId="31">
    <w:abstractNumId w:val="5"/>
  </w:num>
  <w:num w:numId="32">
    <w:abstractNumId w:val="16"/>
  </w:num>
  <w:num w:numId="33">
    <w:abstractNumId w:val="25"/>
  </w:num>
  <w:num w:numId="34">
    <w:abstractNumId w:val="37"/>
  </w:num>
  <w:num w:numId="35">
    <w:abstractNumId w:val="39"/>
  </w:num>
  <w:num w:numId="36">
    <w:abstractNumId w:val="18"/>
  </w:num>
  <w:num w:numId="37">
    <w:abstractNumId w:val="20"/>
  </w:num>
  <w:num w:numId="38">
    <w:abstractNumId w:val="21"/>
  </w:num>
  <w:num w:numId="39">
    <w:abstractNumId w:val="12"/>
  </w:num>
  <w:num w:numId="40">
    <w:abstractNumId w:val="6"/>
    <w:lvlOverride w:ilvl="0">
      <w:startOverride w:val="1"/>
    </w:lvlOverride>
  </w:num>
  <w:num w:numId="41">
    <w:abstractNumId w:val="34"/>
  </w:num>
  <w:num w:numId="42">
    <w:abstractNumId w:val="40"/>
  </w:num>
  <w:num w:numId="43">
    <w:abstractNumId w:val="32"/>
  </w:num>
  <w:num w:numId="44">
    <w:abstractNumId w:val="17"/>
  </w:num>
  <w:num w:numId="45">
    <w:abstractNumId w:val="3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33"/>
    <w:rsid w:val="00A37D9E"/>
    <w:rsid w:val="00A77AB9"/>
    <w:rsid w:val="00D1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openxmlformats.org/officeDocument/2006/relationships/fontTable" Target="fontTable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AC23E-CB9B-4646-8EE4-6CD7195AB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8885</Words>
  <Characters>50647</Characters>
  <Application>Microsoft Office Word</Application>
  <DocSecurity>0</DocSecurity>
  <Lines>422</Lines>
  <Paragraphs>118</Paragraphs>
  <ScaleCrop>false</ScaleCrop>
  <Company>ФИРО</Company>
  <LinksUpToDate>false</LinksUpToDate>
  <CharactersWithSpaces>59414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38</cp:revision>
  <dcterms:created xsi:type="dcterms:W3CDTF">2024-02-03T09:39:00Z</dcterms:created>
  <dcterms:modified xsi:type="dcterms:W3CDTF">2026-07-13T05:00:00Z</dcterms:modified>
</cp:coreProperties>
</file>